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BC96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4974B7DC" w14:textId="227C5CEC" w:rsidR="006E3E1E" w:rsidRDefault="006E3E1E" w:rsidP="006E3E1E">
      <w:pPr>
        <w:pStyle w:val="Subtitle"/>
      </w:pPr>
      <w:r w:rsidRPr="006E3E1E">
        <w:t xml:space="preserve">Area </w:t>
      </w:r>
      <w:r w:rsidR="00B148C1">
        <w:t>6</w:t>
      </w:r>
      <w:r>
        <w:t xml:space="preserve"> </w:t>
      </w:r>
      <w:r w:rsidR="00D47660">
        <w:t>Ethnic Studies</w:t>
      </w:r>
    </w:p>
    <w:p w14:paraId="1DBE45F2" w14:textId="77777777" w:rsidR="006E3E1E" w:rsidRDefault="006E3E1E" w:rsidP="006E3E1E"/>
    <w:p w14:paraId="278E1248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106024EF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67B83FFE03DA4636B41F9B4FB28D20A8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537590F5" w14:textId="32906294" w:rsidR="00172060" w:rsidRDefault="00616A5E" w:rsidP="00172060">
      <w:pPr>
        <w:pStyle w:val="Heading1"/>
      </w:pPr>
      <w:r>
        <w:t xml:space="preserve">GE </w:t>
      </w:r>
      <w:r w:rsidR="00172060">
        <w:t>Syllabus Requirements</w:t>
      </w:r>
    </w:p>
    <w:p w14:paraId="6046E051" w14:textId="77777777" w:rsidR="00D33055" w:rsidRPr="00D33055" w:rsidRDefault="00D33055" w:rsidP="00D33055">
      <w:r>
        <w:t>Please check that your syllabus meets each of these requirements:</w:t>
      </w:r>
    </w:p>
    <w:p w14:paraId="1A18710C" w14:textId="2719E159" w:rsidR="00F63C1A" w:rsidRDefault="00000000" w:rsidP="00F63C1A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660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B148C1">
        <w:t>6</w:t>
      </w:r>
      <w:r w:rsidR="00172060">
        <w:t>.</w:t>
      </w:r>
    </w:p>
    <w:p w14:paraId="722A2E66" w14:textId="42911FDA" w:rsidR="00F63C1A" w:rsidRDefault="00000000" w:rsidP="00616A5E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6AB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</w:t>
      </w:r>
      <w:r w:rsidR="005270D5">
        <w:t>, if any</w:t>
      </w:r>
      <w:r w:rsidR="00D3403B">
        <w:t>.</w:t>
      </w:r>
    </w:p>
    <w:p w14:paraId="5742E375" w14:textId="77777777" w:rsidR="00F63C1A" w:rsidRDefault="00000000" w:rsidP="00C04351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3C1CE8A1" w14:textId="77777777" w:rsidR="00F63C1A" w:rsidRDefault="00000000" w:rsidP="00F63C1A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3C153C42" w14:textId="359BEDEF" w:rsidR="00F63C1A" w:rsidRDefault="00000000" w:rsidP="00F63C1A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15B58CAA" w14:textId="6520E304" w:rsidR="00097704" w:rsidRDefault="00000000" w:rsidP="00F63C1A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BC7EA0">
        <w:t>D</w:t>
      </w:r>
      <w:r w:rsidR="00097704" w:rsidRPr="00097704">
        <w:t xml:space="preserve"> </w:t>
      </w:r>
      <w:r w:rsidR="00BC7EA0">
        <w:t>(</w:t>
      </w:r>
      <w:r w:rsidR="00097704" w:rsidRPr="00097704">
        <w:t>1.</w:t>
      </w:r>
      <w:r w:rsidR="00BC7EA0">
        <w:t>0</w:t>
      </w:r>
      <w:r w:rsidR="00097704" w:rsidRPr="00097704">
        <w:t>) or higher is required to meet this General Education requirement. A grade of D</w:t>
      </w:r>
      <w:r w:rsidR="00BC7EA0">
        <w:t>-</w:t>
      </w:r>
      <w:r w:rsidR="00097704" w:rsidRPr="00097704">
        <w:t xml:space="preserve"> (</w:t>
      </w:r>
      <w:r w:rsidR="00BC7EA0">
        <w:t>0.7</w:t>
      </w:r>
      <w:r w:rsidR="00097704" w:rsidRPr="00097704">
        <w:t>) or below will not satisfy this General Education Requirement.</w:t>
      </w:r>
      <w:r w:rsidR="00097704">
        <w:t>”</w:t>
      </w:r>
    </w:p>
    <w:p w14:paraId="5D6E220B" w14:textId="45584199" w:rsidR="00616A5E" w:rsidRDefault="00000000" w:rsidP="00616A5E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A5E">
            <w:rPr>
              <w:rFonts w:ascii="MS Gothic" w:eastAsia="MS Gothic" w:hAnsi="MS Gothic" w:hint="eastAsia"/>
            </w:rPr>
            <w:t>☐</w:t>
          </w:r>
        </w:sdtContent>
      </w:sdt>
      <w:r w:rsidR="00616A5E">
        <w:tab/>
        <w:t xml:space="preserve">Your syllabus includes the following link to the student information for course syllabi website: </w:t>
      </w:r>
      <w:hyperlink r:id="rId6" w:history="1">
        <w:r w:rsidR="008836AB" w:rsidRPr="0002553B">
          <w:rPr>
            <w:rStyle w:val="Hyperlink"/>
          </w:rPr>
          <w:t>https://fdc.fullerton.edu/teaching/student-info-syllabi.html</w:t>
        </w:r>
      </w:hyperlink>
      <w:r w:rsidR="00616A5E">
        <w:t xml:space="preserve">. </w:t>
      </w:r>
    </w:p>
    <w:p w14:paraId="70E223AE" w14:textId="77777777" w:rsidR="00F63C1A" w:rsidRDefault="00F63C1A" w:rsidP="00F63C1A">
      <w:pPr>
        <w:pStyle w:val="Heading1"/>
      </w:pPr>
      <w:r>
        <w:t>Writing Requirements</w:t>
      </w:r>
    </w:p>
    <w:p w14:paraId="2E7FC6D1" w14:textId="475A235F" w:rsidR="00D33055" w:rsidRPr="00D33055" w:rsidRDefault="00D33055" w:rsidP="00D33055">
      <w:r>
        <w:t>Please check that your course meets each of these requirements</w:t>
      </w:r>
      <w:r w:rsidR="005270D5">
        <w:t>:</w:t>
      </w:r>
    </w:p>
    <w:p w14:paraId="76FB1C76" w14:textId="39D9CDE3" w:rsidR="00F63C1A" w:rsidRDefault="00000000" w:rsidP="00C04351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1A7FC139" w14:textId="76D500A7" w:rsidR="00F63C1A" w:rsidRDefault="00000000" w:rsidP="00F63C1A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30A5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32245FFB" w14:textId="61CBCE11" w:rsidR="00F63C1A" w:rsidRDefault="00000000" w:rsidP="00F63C1A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882E378" w14:textId="77777777" w:rsidR="00097704" w:rsidRPr="00172060" w:rsidRDefault="00000000" w:rsidP="00D3403B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105D50C8" w14:textId="77777777" w:rsidR="00D3403B" w:rsidRDefault="007003B2" w:rsidP="00D3403B">
      <w:pPr>
        <w:pStyle w:val="Heading1"/>
      </w:pPr>
      <w:r>
        <w:t>Student Learning Objectives Requirements</w:t>
      </w:r>
    </w:p>
    <w:p w14:paraId="66F0C87E" w14:textId="2E0C99C3" w:rsidR="00FA4F69" w:rsidRDefault="007003B2" w:rsidP="00FA4F69">
      <w:r>
        <w:t xml:space="preserve">Your GE course is required to meet learning objectives </w:t>
      </w:r>
      <w:r w:rsidR="00D47660">
        <w:t xml:space="preserve">that address at least three of the five CSU core competencies </w:t>
      </w:r>
      <w:r>
        <w:t xml:space="preserve">for Area </w:t>
      </w:r>
      <w:r w:rsidR="00B148C1">
        <w:t>6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rate how well</w:t>
      </w:r>
      <w:r w:rsidR="00FE699A">
        <w:t xml:space="preserve"> and explain how</w:t>
      </w:r>
      <w:r w:rsidR="00FA4F69">
        <w:t xml:space="preserve"> each of the objectives below </w:t>
      </w:r>
      <w:r w:rsidR="00FE699A">
        <w:t>is</w:t>
      </w:r>
      <w:r w:rsidR="00FA4F69">
        <w:t xml:space="preserve"> addressed</w:t>
      </w:r>
      <w:r w:rsidR="008836AB">
        <w:t xml:space="preserve"> and assessed</w:t>
      </w:r>
      <w:r w:rsidR="00FA4F69">
        <w:t xml:space="preserve"> in your course</w:t>
      </w:r>
      <w:r w:rsidR="00FE699A">
        <w:t xml:space="preserve">. For the rating, use </w:t>
      </w:r>
      <w:r w:rsidR="00FA4F69">
        <w:t>the following scale:</w:t>
      </w:r>
    </w:p>
    <w:p w14:paraId="3E4880AF" w14:textId="77777777" w:rsidR="00FA4F69" w:rsidRDefault="00FA4F69" w:rsidP="00FA4F69">
      <w:pPr>
        <w:pStyle w:val="NoSpacing"/>
      </w:pPr>
      <w:r>
        <w:lastRenderedPageBreak/>
        <w:t xml:space="preserve">0 - no indication that the course meets the </w:t>
      </w:r>
      <w:r w:rsidR="00E07D33">
        <w:t>objective</w:t>
      </w:r>
    </w:p>
    <w:p w14:paraId="7E7D9D86" w14:textId="77777777" w:rsidR="00FA4F69" w:rsidRDefault="00FA4F69" w:rsidP="00FA4F69">
      <w:pPr>
        <w:pStyle w:val="NoSpacing"/>
      </w:pPr>
      <w:r>
        <w:t>1 - weak indication that the course meets the</w:t>
      </w:r>
      <w:r w:rsidR="00E07D33">
        <w:t xml:space="preserve"> objective</w:t>
      </w:r>
    </w:p>
    <w:p w14:paraId="341129B9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1F6B17EB" w14:textId="2D6ADB1D" w:rsidR="00FA4F69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1A0FDBD" w14:textId="42A332E5" w:rsidR="00BC7EA0" w:rsidRPr="00172060" w:rsidRDefault="00BC7EA0" w:rsidP="003E79A4">
      <w:pPr>
        <w:pStyle w:val="ReqsList2"/>
        <w:ind w:left="0" w:firstLine="0"/>
      </w:pPr>
    </w:p>
    <w:p w14:paraId="5143B246" w14:textId="03A9E839" w:rsidR="00BC7EA0" w:rsidRDefault="00BC7EA0" w:rsidP="00BC7EA0">
      <w:pPr>
        <w:pStyle w:val="Heading2"/>
      </w:pPr>
      <w:r>
        <w:t xml:space="preserve">Area </w:t>
      </w:r>
      <w:r w:rsidR="00B148C1">
        <w:t>6</w:t>
      </w:r>
      <w:r>
        <w:t xml:space="preserve"> Learning Objectives</w:t>
      </w:r>
    </w:p>
    <w:p w14:paraId="606E4360" w14:textId="7F6CC4BD" w:rsidR="00480763" w:rsidRDefault="005270D5" w:rsidP="0033260F">
      <w:r>
        <w:t>S</w:t>
      </w:r>
      <w:r w:rsidR="00F954EF">
        <w:t xml:space="preserve">tudents </w:t>
      </w:r>
      <w:r w:rsidR="00106328">
        <w:t>complet</w:t>
      </w:r>
      <w:r w:rsidR="00F954EF">
        <w:t xml:space="preserve">ing courses in </w:t>
      </w:r>
      <w:r w:rsidR="0033260F">
        <w:t>A</w:t>
      </w:r>
      <w:r w:rsidR="00F954EF">
        <w:t xml:space="preserve">rea </w:t>
      </w:r>
      <w:r w:rsidR="00B148C1">
        <w:t>6</w:t>
      </w:r>
      <w:r w:rsidR="00F954EF">
        <w:t xml:space="preserve"> shall</w:t>
      </w:r>
    </w:p>
    <w:p w14:paraId="01F80FA1" w14:textId="54702A52" w:rsidR="00BC7EA0" w:rsidRDefault="00000000" w:rsidP="0012690C">
      <w:pPr>
        <w:pStyle w:val="ReqsList2"/>
      </w:pPr>
      <w:sdt>
        <w:sdtPr>
          <w:id w:val="-833220295"/>
          <w:placeholder>
            <w:docPart w:val="D5DCE67B646C44CD87A2E5FD9E2686FE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7030A5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33260F">
        <w:t>1</w:t>
      </w:r>
      <w:r w:rsidR="00D47660">
        <w:t>a</w:t>
      </w:r>
      <w:r w:rsidR="00A71225">
        <w:t>.</w:t>
      </w:r>
      <w:r w:rsidR="00A71225">
        <w:tab/>
      </w:r>
      <w:r w:rsidR="00D47660" w:rsidRPr="00D47660">
        <w:t xml:space="preserve">(For lower division courses) Identify, define, and interpret core concepts such as race, racism, racialization, ethnicity, equity, ethno-centrism, eurocentrism, white supremacy, self-determination, liberation, decolonization, sovereignty, anti-racism, migration, labor systems, settler colonialism, imperialism, citizenship, and immigration in any one or more of the following disciplines: African American Studies, Asian American Studies, Chicanx/a/o and Latinx/a/o Studies, and Native American Studies. Addresses CSU GE Area </w:t>
      </w:r>
      <w:r w:rsidR="00B148C1">
        <w:t>6</w:t>
      </w:r>
      <w:r w:rsidR="00D47660" w:rsidRPr="00D47660">
        <w:t xml:space="preserve"> core competency 1</w:t>
      </w:r>
      <w:r w:rsidR="00BC7EA0" w:rsidRPr="00BC7EA0">
        <w:t>.</w:t>
      </w:r>
      <w:r w:rsidR="00A71225">
        <w:br/>
      </w:r>
      <w:sdt>
        <w:sdtPr>
          <w:id w:val="34020110"/>
          <w:placeholder>
            <w:docPart w:val="72ACFD8ACDDA4DCEAB0C51F09AF0F3F9"/>
          </w:placeholder>
          <w:showingPlcHdr/>
        </w:sdtPr>
        <w:sdtContent>
          <w:r w:rsidR="00543C22" w:rsidRPr="002421A9">
            <w:rPr>
              <w:rStyle w:val="PlaceholderText"/>
            </w:rPr>
            <w:t>Click or tap here to enter text.</w:t>
          </w:r>
        </w:sdtContent>
      </w:sdt>
    </w:p>
    <w:p w14:paraId="247C385B" w14:textId="21AAEAB8" w:rsidR="00BC7EA0" w:rsidRDefault="00000000" w:rsidP="0012690C">
      <w:pPr>
        <w:pStyle w:val="ReqsList2"/>
      </w:pPr>
      <w:sdt>
        <w:sdtPr>
          <w:id w:val="-8998122"/>
          <w:placeholder>
            <w:docPart w:val="BA99F353799B4D2391C53BB350932C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D47660">
        <w:t>1b</w:t>
      </w:r>
      <w:r w:rsidR="00A71225">
        <w:t>.</w:t>
      </w:r>
      <w:r w:rsidR="00A71225">
        <w:tab/>
      </w:r>
      <w:r w:rsidR="00D47660" w:rsidRPr="00D47660">
        <w:t xml:space="preserve">(For upper division courses) Analyze, evaluate, and apply core concepts such as race, racism, racialization, ethnicity, equity, ethno-centrism, eurocentrism, white supremacy, self- determination, liberation, decolonization, sovereignty, anti-racism migration, labor systems, settler colonialism, imperialism, citizenship, and immigration in any one or more of the following disciplines: African American Studies, Asian American Studies, Chicanx/a/o and Latinx/a/o Studies, and Native American Studies. Addresses CSU GE Area </w:t>
      </w:r>
      <w:r w:rsidR="00B148C1">
        <w:t>6</w:t>
      </w:r>
      <w:r w:rsidR="00D47660" w:rsidRPr="00D47660">
        <w:t xml:space="preserve"> core competency 1</w:t>
      </w:r>
      <w:r w:rsidR="00BC7EA0">
        <w:t>.</w:t>
      </w:r>
      <w:r w:rsidR="00A71225">
        <w:br/>
      </w:r>
      <w:sdt>
        <w:sdtPr>
          <w:id w:val="1256328912"/>
          <w:placeholder>
            <w:docPart w:val="8C22EE0AB9834708BEE7F336E7437ACD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5841BDD" w14:textId="2B0615F1" w:rsidR="00480763" w:rsidRDefault="00000000" w:rsidP="0012690C">
      <w:pPr>
        <w:pStyle w:val="ReqsList2"/>
      </w:pPr>
      <w:sdt>
        <w:sdtPr>
          <w:id w:val="-1343009307"/>
          <w:placeholder>
            <w:docPart w:val="A3EDC83E3E674DEE9D021BD4B3C7730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D47660">
        <w:t>2</w:t>
      </w:r>
      <w:r w:rsidR="00A71225">
        <w:t>.</w:t>
      </w:r>
      <w:r w:rsidR="00A71225">
        <w:tab/>
      </w:r>
      <w:r w:rsidR="00D47660" w:rsidRPr="00D47660">
        <w:t xml:space="preserve">Apply theory, creative expression, and/or knowledge to describe the histories, cultures, lived-experiences, and struggles within and/or across African American, Asian American, Chicanx/a/o and Latinx/a/o, and/or Native American communities from one or more of the following: African American Studies, Asian American Studies, Chicanx/a/o and Latinx/a/o Studies, and Native American Studies. Addresses CSU GE Area </w:t>
      </w:r>
      <w:r w:rsidR="00B148C1">
        <w:t>6</w:t>
      </w:r>
      <w:r w:rsidR="00D47660" w:rsidRPr="00D47660">
        <w:t xml:space="preserve"> core competency 2</w:t>
      </w:r>
      <w:r w:rsidR="00BC7EA0" w:rsidRPr="00FA4F69">
        <w:t>.</w:t>
      </w:r>
      <w:r w:rsidR="00A71225">
        <w:br/>
      </w:r>
      <w:sdt>
        <w:sdtPr>
          <w:id w:val="-151758195"/>
          <w:placeholder>
            <w:docPart w:val="1C2B8D7754F540A3BEB6DE910ECD8DF4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440DC19E" w14:textId="2C19FC94" w:rsidR="003E79A4" w:rsidRDefault="00000000" w:rsidP="00D47660">
      <w:pPr>
        <w:pStyle w:val="ReqsList2"/>
      </w:pPr>
      <w:sdt>
        <w:sdtPr>
          <w:id w:val="-1976902087"/>
          <w:placeholder>
            <w:docPart w:val="C8AA5C3AEF314182A7A4E93901A244E2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3E79A4">
            <w:rPr>
              <w:rFonts w:ascii="Segoe UI Emoji" w:hAnsi="Segoe UI Emoji" w:cs="Segoe UI Emoji"/>
            </w:rPr>
            <w:t>◻</w:t>
          </w:r>
        </w:sdtContent>
      </w:sdt>
      <w:r w:rsidR="003E79A4">
        <w:tab/>
      </w:r>
      <w:r w:rsidR="00D47660">
        <w:t>3</w:t>
      </w:r>
      <w:r w:rsidR="003E79A4">
        <w:t>.</w:t>
      </w:r>
      <w:r w:rsidR="003E79A4">
        <w:tab/>
      </w:r>
      <w:r w:rsidR="00D47660">
        <w:t>Describe and critically analyze the intersection of race with forms of difference affected by systems and hierarchies of oppression, for example:</w:t>
      </w:r>
      <w:r w:rsidR="00D47660">
        <w:br/>
        <w:t>•</w:t>
      </w:r>
      <w:r w:rsidR="00D47660">
        <w:tab/>
        <w:t xml:space="preserve">structural racism </w:t>
      </w:r>
      <w:r w:rsidR="00D47660">
        <w:br/>
        <w:t>•</w:t>
      </w:r>
      <w:r w:rsidR="00D47660">
        <w:tab/>
        <w:t>capitalism, genocide</w:t>
      </w:r>
      <w:r w:rsidR="00D47660">
        <w:br/>
        <w:t>•</w:t>
      </w:r>
      <w:r w:rsidR="00D47660">
        <w:tab/>
        <w:t>sexism, heterosexism</w:t>
      </w:r>
      <w:r w:rsidR="00D47660">
        <w:br/>
        <w:t>•</w:t>
      </w:r>
      <w:r w:rsidR="00D47660">
        <w:tab/>
        <w:t>ableism</w:t>
      </w:r>
      <w:r w:rsidR="00D47660">
        <w:br/>
        <w:t>•</w:t>
      </w:r>
      <w:r w:rsidR="00D47660">
        <w:tab/>
        <w:t>political and cultural representation</w:t>
      </w:r>
      <w:r w:rsidR="00D47660">
        <w:br/>
        <w:t xml:space="preserve">in African American, Asian American, Chicanx/a/o and Latinx/a/o, and/or Native American communities. Addresses CSU GE Area </w:t>
      </w:r>
      <w:r w:rsidR="00B148C1">
        <w:t>6</w:t>
      </w:r>
      <w:r w:rsidR="00D47660">
        <w:t xml:space="preserve"> core competency 3</w:t>
      </w:r>
      <w:r w:rsidR="003E79A4" w:rsidRPr="00FA4F69">
        <w:t>.</w:t>
      </w:r>
      <w:r w:rsidR="003E79A4">
        <w:br/>
      </w:r>
      <w:sdt>
        <w:sdtPr>
          <w:id w:val="-1804071283"/>
          <w:placeholder>
            <w:docPart w:val="38D59B33F9834EE9895D608A787754B1"/>
          </w:placeholder>
          <w:showingPlcHdr/>
        </w:sdtPr>
        <w:sdtContent>
          <w:r w:rsidR="003E79A4" w:rsidRPr="002421A9">
            <w:rPr>
              <w:rStyle w:val="PlaceholderText"/>
            </w:rPr>
            <w:t>Click or tap here to enter text.</w:t>
          </w:r>
        </w:sdtContent>
      </w:sdt>
    </w:p>
    <w:p w14:paraId="70A179D7" w14:textId="79721FFC" w:rsidR="00D47660" w:rsidRDefault="00000000" w:rsidP="00D47660">
      <w:pPr>
        <w:pStyle w:val="ReqsList2"/>
      </w:pPr>
      <w:sdt>
        <w:sdtPr>
          <w:id w:val="944663441"/>
          <w:placeholder>
            <w:docPart w:val="D5601EE8B2F24450B5F6E3F81B4152B0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D47660">
            <w:rPr>
              <w:rFonts w:ascii="Segoe UI Emoji" w:hAnsi="Segoe UI Emoji" w:cs="Segoe UI Emoji"/>
            </w:rPr>
            <w:t>◻</w:t>
          </w:r>
        </w:sdtContent>
      </w:sdt>
      <w:r w:rsidR="00D47660">
        <w:tab/>
        <w:t>4.</w:t>
      </w:r>
      <w:r w:rsidR="00D47660">
        <w:tab/>
      </w:r>
      <w:r w:rsidR="00D47660" w:rsidRPr="00D47660">
        <w:t xml:space="preserve">Demonstrate knowledge of and critically analyze creative activities and imagination such as poetry, performance, music, media, and popular culture in African American, </w:t>
      </w:r>
      <w:r w:rsidR="00D47660" w:rsidRPr="00D47660">
        <w:lastRenderedPageBreak/>
        <w:t xml:space="preserve">Asian American, Chicanx/a/o and Latinx/a/o, and/or Native American communities. Addresses CSU GE Area </w:t>
      </w:r>
      <w:r w:rsidR="00B148C1">
        <w:t>6</w:t>
      </w:r>
      <w:r w:rsidR="00D47660" w:rsidRPr="00D47660">
        <w:t xml:space="preserve"> core competency 3</w:t>
      </w:r>
      <w:r w:rsidR="00D47660" w:rsidRPr="00FA4F69">
        <w:t>.</w:t>
      </w:r>
      <w:r w:rsidR="00D47660">
        <w:br/>
      </w:r>
      <w:sdt>
        <w:sdtPr>
          <w:id w:val="-108048488"/>
          <w:placeholder>
            <w:docPart w:val="77CC5489131F45E8B6EA34EB1D2A1308"/>
          </w:placeholder>
          <w:showingPlcHdr/>
        </w:sdtPr>
        <w:sdtContent>
          <w:r w:rsidR="00D47660" w:rsidRPr="002421A9">
            <w:rPr>
              <w:rStyle w:val="PlaceholderText"/>
            </w:rPr>
            <w:t>Click or tap here to enter text.</w:t>
          </w:r>
        </w:sdtContent>
      </w:sdt>
    </w:p>
    <w:p w14:paraId="398F2E95" w14:textId="3E71EEE2" w:rsidR="00D47660" w:rsidRDefault="00000000" w:rsidP="00D47660">
      <w:pPr>
        <w:pStyle w:val="ReqsList2"/>
      </w:pPr>
      <w:sdt>
        <w:sdtPr>
          <w:id w:val="1028762797"/>
          <w:placeholder>
            <w:docPart w:val="0DDC4D597F394E659F7C497C05B07E6F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D47660">
            <w:rPr>
              <w:rFonts w:ascii="Segoe UI Emoji" w:hAnsi="Segoe UI Emoji" w:cs="Segoe UI Emoji"/>
            </w:rPr>
            <w:t>◻</w:t>
          </w:r>
        </w:sdtContent>
      </w:sdt>
      <w:r w:rsidR="00D47660">
        <w:tab/>
        <w:t>5.</w:t>
      </w:r>
      <w:r w:rsidR="00D47660">
        <w:tab/>
      </w:r>
      <w:r w:rsidR="00D47660" w:rsidRPr="00D47660">
        <w:t xml:space="preserve">Explain and interpret how histories of struggle, justice, solidarity, cultural and creative practice, language, identity development, and/or liberation are relevant to current identities and social structures on communal, national, international, and/or transnational scales as experienced, enacted, and studied by African Americans, Asian Americans, Chicanx/a/os and Latinx/a/os, and Native Americans. Addresses CSU GE Area </w:t>
      </w:r>
      <w:r w:rsidR="00B148C1">
        <w:t>6</w:t>
      </w:r>
      <w:r w:rsidR="00D47660" w:rsidRPr="00D47660">
        <w:t xml:space="preserve"> core competency 4</w:t>
      </w:r>
      <w:r w:rsidR="00D47660" w:rsidRPr="00FA4F69">
        <w:t>.</w:t>
      </w:r>
      <w:r w:rsidR="00D47660">
        <w:br/>
      </w:r>
      <w:sdt>
        <w:sdtPr>
          <w:id w:val="-1028946656"/>
          <w:placeholder>
            <w:docPart w:val="77436D9525DE480B9BBF5F80D2DC62BC"/>
          </w:placeholder>
          <w:showingPlcHdr/>
        </w:sdtPr>
        <w:sdtContent>
          <w:r w:rsidR="00D47660" w:rsidRPr="002421A9">
            <w:rPr>
              <w:rStyle w:val="PlaceholderText"/>
            </w:rPr>
            <w:t>Click or tap here to enter text.</w:t>
          </w:r>
        </w:sdtContent>
      </w:sdt>
    </w:p>
    <w:p w14:paraId="4EDB718D" w14:textId="1DDF865C" w:rsidR="00D47660" w:rsidRDefault="00000000" w:rsidP="00D47660">
      <w:pPr>
        <w:pStyle w:val="ReqsList2"/>
      </w:pPr>
      <w:sdt>
        <w:sdtPr>
          <w:id w:val="-771390979"/>
          <w:placeholder>
            <w:docPart w:val="A2922B6BEC4A46ECA4A002290CDCBA8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D47660">
            <w:rPr>
              <w:rFonts w:ascii="Segoe UI Emoji" w:hAnsi="Segoe UI Emoji" w:cs="Segoe UI Emoji"/>
            </w:rPr>
            <w:t>◻</w:t>
          </w:r>
        </w:sdtContent>
      </w:sdt>
      <w:r w:rsidR="00D47660">
        <w:tab/>
        <w:t>6.</w:t>
      </w:r>
      <w:r w:rsidR="00D47660">
        <w:tab/>
      </w:r>
      <w:r w:rsidR="00D47660" w:rsidRPr="00D47660">
        <w:t xml:space="preserve">Describe, document, and critically reflect on engagement with community issues focused on anti-racist and anti-colonial issues, and the practices and movements in African American, Asian American, Chicanx/a/o and Latinx/a/o, and/or Native American communities to build a just and equitable society. Addresses CSU GE Area </w:t>
      </w:r>
      <w:r w:rsidR="00B148C1">
        <w:t>6</w:t>
      </w:r>
      <w:r w:rsidR="00D47660" w:rsidRPr="00D47660">
        <w:t xml:space="preserve"> core competency 5</w:t>
      </w:r>
      <w:r w:rsidR="00D47660" w:rsidRPr="00FA4F69">
        <w:t>.</w:t>
      </w:r>
      <w:r w:rsidR="00D47660">
        <w:br/>
      </w:r>
      <w:sdt>
        <w:sdtPr>
          <w:id w:val="429702450"/>
          <w:placeholder>
            <w:docPart w:val="A4B16A7912EC42C8A061D00042D898FF"/>
          </w:placeholder>
          <w:showingPlcHdr/>
        </w:sdtPr>
        <w:sdtContent>
          <w:r w:rsidR="00D47660" w:rsidRPr="002421A9">
            <w:rPr>
              <w:rStyle w:val="PlaceholderText"/>
            </w:rPr>
            <w:t>Click or tap here to enter text.</w:t>
          </w:r>
        </w:sdtContent>
      </w:sdt>
    </w:p>
    <w:p w14:paraId="17AA2955" w14:textId="56BE6A10" w:rsidR="00D47660" w:rsidRDefault="00000000" w:rsidP="00D47660">
      <w:pPr>
        <w:pStyle w:val="ReqsList2"/>
      </w:pPr>
      <w:sdt>
        <w:sdtPr>
          <w:id w:val="-1112436236"/>
          <w:placeholder>
            <w:docPart w:val="17773CC4DC944CE38121CE99CF113C4A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D47660">
            <w:rPr>
              <w:rFonts w:ascii="Segoe UI Emoji" w:hAnsi="Segoe UI Emoji" w:cs="Segoe UI Emoji"/>
            </w:rPr>
            <w:t>◻</w:t>
          </w:r>
        </w:sdtContent>
      </w:sdt>
      <w:r w:rsidR="00D47660">
        <w:tab/>
        <w:t>7.</w:t>
      </w:r>
      <w:r w:rsidR="00D47660">
        <w:tab/>
      </w:r>
      <w:r w:rsidR="00D47660" w:rsidRPr="00D47660">
        <w:t xml:space="preserve">Engage, produce, and critically analyze creative activities and imagination such as poetry, performance, music, media, and popular culture in African American, Asian American, Chicanx/a/o and Latinx/a/o, and/or Native American communities. Addresses CSU GE Area </w:t>
      </w:r>
      <w:r w:rsidR="00B148C1">
        <w:t>6</w:t>
      </w:r>
      <w:r w:rsidR="00D47660" w:rsidRPr="00D47660">
        <w:t xml:space="preserve"> core competency 5</w:t>
      </w:r>
      <w:r w:rsidR="00D47660" w:rsidRPr="00FA4F69">
        <w:t>.</w:t>
      </w:r>
      <w:r w:rsidR="00D47660">
        <w:br/>
      </w:r>
      <w:sdt>
        <w:sdtPr>
          <w:id w:val="-1680576925"/>
          <w:placeholder>
            <w:docPart w:val="C4001A74CBEA4B32A3387396C6002E88"/>
          </w:placeholder>
          <w:showingPlcHdr/>
        </w:sdtPr>
        <w:sdtContent>
          <w:r w:rsidR="00D47660" w:rsidRPr="002421A9">
            <w:rPr>
              <w:rStyle w:val="PlaceholderText"/>
            </w:rPr>
            <w:t>Click or tap here to enter text.</w:t>
          </w:r>
        </w:sdtContent>
      </w:sdt>
    </w:p>
    <w:p w14:paraId="76417F0F" w14:textId="0A003ADC" w:rsidR="00480763" w:rsidRPr="00172060" w:rsidRDefault="00480763" w:rsidP="00F954EF"/>
    <w:p w14:paraId="0BA9F0ED" w14:textId="77777777" w:rsidR="00BC7EA0" w:rsidRPr="00172060" w:rsidRDefault="00BC7EA0" w:rsidP="00C04351">
      <w:pPr>
        <w:pStyle w:val="ReqsList1"/>
      </w:pPr>
    </w:p>
    <w:sectPr w:rsidR="00BC7EA0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4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A"/>
    <w:rsid w:val="00075E6C"/>
    <w:rsid w:val="00097704"/>
    <w:rsid w:val="00106328"/>
    <w:rsid w:val="001207F1"/>
    <w:rsid w:val="0012690C"/>
    <w:rsid w:val="00172060"/>
    <w:rsid w:val="003170A9"/>
    <w:rsid w:val="0033260F"/>
    <w:rsid w:val="00371ABA"/>
    <w:rsid w:val="003E79A4"/>
    <w:rsid w:val="00480763"/>
    <w:rsid w:val="004D6E81"/>
    <w:rsid w:val="005270D5"/>
    <w:rsid w:val="00543C22"/>
    <w:rsid w:val="00557EC5"/>
    <w:rsid w:val="00616A5E"/>
    <w:rsid w:val="006E3E1E"/>
    <w:rsid w:val="007003B2"/>
    <w:rsid w:val="007030A5"/>
    <w:rsid w:val="00752798"/>
    <w:rsid w:val="00806FAF"/>
    <w:rsid w:val="008836AB"/>
    <w:rsid w:val="008903B1"/>
    <w:rsid w:val="00993996"/>
    <w:rsid w:val="00A71225"/>
    <w:rsid w:val="00AB04AB"/>
    <w:rsid w:val="00B148C1"/>
    <w:rsid w:val="00BC7EA0"/>
    <w:rsid w:val="00BD5C75"/>
    <w:rsid w:val="00C04351"/>
    <w:rsid w:val="00C17C04"/>
    <w:rsid w:val="00CA2EB6"/>
    <w:rsid w:val="00D33055"/>
    <w:rsid w:val="00D3403B"/>
    <w:rsid w:val="00D47660"/>
    <w:rsid w:val="00E07D33"/>
    <w:rsid w:val="00E33F95"/>
    <w:rsid w:val="00E60764"/>
    <w:rsid w:val="00F63C1A"/>
    <w:rsid w:val="00F954EF"/>
    <w:rsid w:val="00FA4F69"/>
    <w:rsid w:val="00FE69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559"/>
  <w15:chartTrackingRefBased/>
  <w15:docId w15:val="{9C741EE8-BCCF-49D4-AD41-981155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CA2EB6"/>
    <w:pPr>
      <w:tabs>
        <w:tab w:val="left" w:pos="72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CA2EB6"/>
    <w:rPr>
      <w:sz w:val="24"/>
      <w:szCs w:val="24"/>
    </w:rPr>
  </w:style>
  <w:style w:type="paragraph" w:customStyle="1" w:styleId="ReqsList2">
    <w:name w:val="ReqsList2"/>
    <w:basedOn w:val="Normal"/>
    <w:link w:val="ReqsList2Char"/>
    <w:qFormat/>
    <w:rsid w:val="0012690C"/>
    <w:pPr>
      <w:tabs>
        <w:tab w:val="left" w:pos="720"/>
        <w:tab w:val="left" w:pos="1080"/>
      </w:tabs>
      <w:spacing w:after="0" w:line="240" w:lineRule="auto"/>
      <w:ind w:left="1080" w:hanging="720"/>
    </w:pPr>
  </w:style>
  <w:style w:type="character" w:customStyle="1" w:styleId="ReqsList2Char">
    <w:name w:val="ReqsList2 Char"/>
    <w:basedOn w:val="DefaultParagraphFont"/>
    <w:link w:val="ReqsList2"/>
    <w:rsid w:val="001269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6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dc.fullerton.edu/teaching/student-info-syllab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hil\OneDrive\Documents\Custom%20Office%20Templates\GE%20Course%20Self%20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B83FFE03DA4636B41F9B4FB28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C497-84F6-4FD2-881C-B49AFBF47B70}"/>
      </w:docPartPr>
      <w:docPartBody>
        <w:p w:rsidR="00640491" w:rsidRDefault="00E419B8" w:rsidP="00E419B8">
          <w:pPr>
            <w:pStyle w:val="67B83FFE03DA4636B41F9B4FB28D20A8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CE67B646C44CD87A2E5FD9E2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BFB-2525-4840-A792-888247E2DD7D}"/>
      </w:docPartPr>
      <w:docPartBody>
        <w:p w:rsidR="00A006E0" w:rsidRDefault="00640491" w:rsidP="00640491">
          <w:pPr>
            <w:pStyle w:val="D5DCE67B646C44CD87A2E5FD9E2686FE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BA99F353799B4D2391C53BB35093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CFEE-3A89-4B31-9A46-C387B3B7239A}"/>
      </w:docPartPr>
      <w:docPartBody>
        <w:p w:rsidR="00A006E0" w:rsidRDefault="00640491" w:rsidP="00640491">
          <w:pPr>
            <w:pStyle w:val="BA99F353799B4D2391C53BB350932C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A3EDC83E3E674DEE9D021BD4B3C7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247-71F1-487C-B7A4-E95B0CE48FF7}"/>
      </w:docPartPr>
      <w:docPartBody>
        <w:p w:rsidR="00A006E0" w:rsidRDefault="00640491" w:rsidP="00640491">
          <w:pPr>
            <w:pStyle w:val="A3EDC83E3E674DEE9D021BD4B3C7730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2ACFD8ACDDA4DCEAB0C51F09AF0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67D4-1FB4-433B-8761-70F32CA4FF5F}"/>
      </w:docPartPr>
      <w:docPartBody>
        <w:p w:rsidR="009D377F" w:rsidRDefault="00E419B8" w:rsidP="00E419B8">
          <w:pPr>
            <w:pStyle w:val="72ACFD8ACDDA4DCEAB0C51F09AF0F3F9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2EE0AB9834708BEE7F336E743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1A41-2B72-481C-A022-B6E188D003C9}"/>
      </w:docPartPr>
      <w:docPartBody>
        <w:p w:rsidR="009D377F" w:rsidRDefault="00E419B8" w:rsidP="00E419B8">
          <w:pPr>
            <w:pStyle w:val="8C22EE0AB9834708BEE7F336E7437ACD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B8D7754F540A3BEB6DE910ECD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EFA9-ACC0-4280-A295-7A94AD43BC4F}"/>
      </w:docPartPr>
      <w:docPartBody>
        <w:p w:rsidR="009D377F" w:rsidRDefault="00E419B8" w:rsidP="00E419B8">
          <w:pPr>
            <w:pStyle w:val="1C2B8D7754F540A3BEB6DE910ECD8DF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A5C3AEF314182A7A4E93901A2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1B96-6BDB-4DD1-A7FA-F861F40845BE}"/>
      </w:docPartPr>
      <w:docPartBody>
        <w:p w:rsidR="009D377F" w:rsidRDefault="00E419B8" w:rsidP="00E419B8">
          <w:pPr>
            <w:pStyle w:val="C8AA5C3AEF314182A7A4E93901A244E2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8D59B33F9834EE9895D608A7877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DFE8-10FC-420D-A549-2D847EE61E99}"/>
      </w:docPartPr>
      <w:docPartBody>
        <w:p w:rsidR="009D377F" w:rsidRDefault="00E419B8" w:rsidP="00E419B8">
          <w:pPr>
            <w:pStyle w:val="38D59B33F9834EE9895D608A787754B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01EE8B2F24450B5F6E3F81B41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00614-34C0-47EA-BE56-8D162490A2D1}"/>
      </w:docPartPr>
      <w:docPartBody>
        <w:p w:rsidR="00EF02AE" w:rsidRDefault="005D1F00" w:rsidP="005D1F00">
          <w:pPr>
            <w:pStyle w:val="D5601EE8B2F24450B5F6E3F81B4152B0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7CC5489131F45E8B6EA34EB1D2A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7AC53-E02C-4C40-836C-09AD7FC08276}"/>
      </w:docPartPr>
      <w:docPartBody>
        <w:p w:rsidR="00EF02AE" w:rsidRDefault="005D1F00" w:rsidP="005D1F00">
          <w:pPr>
            <w:pStyle w:val="77CC5489131F45E8B6EA34EB1D2A1308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C4D597F394E659F7C497C05B07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994E-85BB-4740-B429-659CB91153B7}"/>
      </w:docPartPr>
      <w:docPartBody>
        <w:p w:rsidR="00EF02AE" w:rsidRDefault="005D1F00" w:rsidP="005D1F00">
          <w:pPr>
            <w:pStyle w:val="0DDC4D597F394E659F7C497C05B07E6F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7436D9525DE480B9BBF5F80D2DC6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3E58-3341-43F0-B0AF-41886F6342B8}"/>
      </w:docPartPr>
      <w:docPartBody>
        <w:p w:rsidR="00EF02AE" w:rsidRDefault="005D1F00" w:rsidP="005D1F00">
          <w:pPr>
            <w:pStyle w:val="77436D9525DE480B9BBF5F80D2DC62BC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22B6BEC4A46ECA4A002290CDCB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B89A-D1E4-4771-8EB2-ED6D5579D8C7}"/>
      </w:docPartPr>
      <w:docPartBody>
        <w:p w:rsidR="00EF02AE" w:rsidRDefault="005D1F00" w:rsidP="005D1F00">
          <w:pPr>
            <w:pStyle w:val="A2922B6BEC4A46ECA4A002290CDCBA8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A4B16A7912EC42C8A061D00042D89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549C-A044-4E81-9062-32EB08A9E028}"/>
      </w:docPartPr>
      <w:docPartBody>
        <w:p w:rsidR="00EF02AE" w:rsidRDefault="005D1F00" w:rsidP="005D1F00">
          <w:pPr>
            <w:pStyle w:val="A4B16A7912EC42C8A061D00042D898FF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73CC4DC944CE38121CE99CF11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1BA7-E1C7-4866-B36C-8A09904A56C2}"/>
      </w:docPartPr>
      <w:docPartBody>
        <w:p w:rsidR="00EF02AE" w:rsidRDefault="005D1F00" w:rsidP="005D1F00">
          <w:pPr>
            <w:pStyle w:val="17773CC4DC944CE38121CE99CF113C4A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C4001A74CBEA4B32A3387396C6002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DEE8D-4AD6-4A32-88BC-324F3283DCBB}"/>
      </w:docPartPr>
      <w:docPartBody>
        <w:p w:rsidR="00EF02AE" w:rsidRDefault="005D1F00" w:rsidP="005D1F00">
          <w:pPr>
            <w:pStyle w:val="C4001A74CBEA4B32A3387396C6002E88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1"/>
    <w:rsid w:val="00140104"/>
    <w:rsid w:val="001D247F"/>
    <w:rsid w:val="00492C27"/>
    <w:rsid w:val="004D6E81"/>
    <w:rsid w:val="005D13E4"/>
    <w:rsid w:val="005D1F00"/>
    <w:rsid w:val="00640491"/>
    <w:rsid w:val="007630F9"/>
    <w:rsid w:val="00850CEF"/>
    <w:rsid w:val="00876291"/>
    <w:rsid w:val="00887EE1"/>
    <w:rsid w:val="008B0C2C"/>
    <w:rsid w:val="00972409"/>
    <w:rsid w:val="009D377F"/>
    <w:rsid w:val="00A006E0"/>
    <w:rsid w:val="00D407BB"/>
    <w:rsid w:val="00D572F6"/>
    <w:rsid w:val="00D61FD9"/>
    <w:rsid w:val="00D9736E"/>
    <w:rsid w:val="00E419B8"/>
    <w:rsid w:val="00EF02AE"/>
    <w:rsid w:val="00F1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F00"/>
    <w:rPr>
      <w:color w:val="808080"/>
    </w:rPr>
  </w:style>
  <w:style w:type="paragraph" w:customStyle="1" w:styleId="D5DCE67B646C44CD87A2E5FD9E2686FE">
    <w:name w:val="D5DCE67B646C44CD87A2E5FD9E2686FE"/>
    <w:rsid w:val="00640491"/>
  </w:style>
  <w:style w:type="paragraph" w:customStyle="1" w:styleId="BA99F353799B4D2391C53BB350932C2D">
    <w:name w:val="BA99F353799B4D2391C53BB350932C2D"/>
    <w:rsid w:val="00640491"/>
  </w:style>
  <w:style w:type="paragraph" w:customStyle="1" w:styleId="A3EDC83E3E674DEE9D021BD4B3C77308">
    <w:name w:val="A3EDC83E3E674DEE9D021BD4B3C77308"/>
    <w:rsid w:val="00640491"/>
  </w:style>
  <w:style w:type="paragraph" w:customStyle="1" w:styleId="67B83FFE03DA4636B41F9B4FB28D20A81">
    <w:name w:val="67B83FFE03DA4636B41F9B4FB28D20A81"/>
    <w:rsid w:val="00E419B8"/>
    <w:rPr>
      <w:rFonts w:eastAsiaTheme="minorHAnsi"/>
      <w:sz w:val="24"/>
      <w:szCs w:val="24"/>
    </w:rPr>
  </w:style>
  <w:style w:type="paragraph" w:customStyle="1" w:styleId="72ACFD8ACDDA4DCEAB0C51F09AF0F3F9">
    <w:name w:val="72ACFD8ACDDA4DCEAB0C51F09AF0F3F9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22EE0AB9834708BEE7F336E7437ACD">
    <w:name w:val="8C22EE0AB9834708BEE7F336E7437ACD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C2B8D7754F540A3BEB6DE910ECD8DF4">
    <w:name w:val="1C2B8D7754F540A3BEB6DE910ECD8DF4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C8AA5C3AEF314182A7A4E93901A244E2">
    <w:name w:val="C8AA5C3AEF314182A7A4E93901A244E2"/>
    <w:rsid w:val="00E419B8"/>
  </w:style>
  <w:style w:type="paragraph" w:customStyle="1" w:styleId="38D59B33F9834EE9895D608A787754B1">
    <w:name w:val="38D59B33F9834EE9895D608A787754B1"/>
    <w:rsid w:val="00E419B8"/>
  </w:style>
  <w:style w:type="paragraph" w:customStyle="1" w:styleId="D5601EE8B2F24450B5F6E3F81B4152B0">
    <w:name w:val="D5601EE8B2F24450B5F6E3F81B4152B0"/>
    <w:rsid w:val="005D1F00"/>
  </w:style>
  <w:style w:type="paragraph" w:customStyle="1" w:styleId="77CC5489131F45E8B6EA34EB1D2A1308">
    <w:name w:val="77CC5489131F45E8B6EA34EB1D2A1308"/>
    <w:rsid w:val="005D1F00"/>
  </w:style>
  <w:style w:type="paragraph" w:customStyle="1" w:styleId="0DDC4D597F394E659F7C497C05B07E6F">
    <w:name w:val="0DDC4D597F394E659F7C497C05B07E6F"/>
    <w:rsid w:val="005D1F00"/>
  </w:style>
  <w:style w:type="paragraph" w:customStyle="1" w:styleId="77436D9525DE480B9BBF5F80D2DC62BC">
    <w:name w:val="77436D9525DE480B9BBF5F80D2DC62BC"/>
    <w:rsid w:val="005D1F00"/>
  </w:style>
  <w:style w:type="paragraph" w:customStyle="1" w:styleId="A2922B6BEC4A46ECA4A002290CDCBA88">
    <w:name w:val="A2922B6BEC4A46ECA4A002290CDCBA88"/>
    <w:rsid w:val="005D1F00"/>
  </w:style>
  <w:style w:type="paragraph" w:customStyle="1" w:styleId="A4B16A7912EC42C8A061D00042D898FF">
    <w:name w:val="A4B16A7912EC42C8A061D00042D898FF"/>
    <w:rsid w:val="005D1F00"/>
  </w:style>
  <w:style w:type="paragraph" w:customStyle="1" w:styleId="17773CC4DC944CE38121CE99CF113C4A">
    <w:name w:val="17773CC4DC944CE38121CE99CF113C4A"/>
    <w:rsid w:val="005D1F00"/>
  </w:style>
  <w:style w:type="paragraph" w:customStyle="1" w:styleId="C4001A74CBEA4B32A3387396C6002E88">
    <w:name w:val="C4001A74CBEA4B32A3387396C6002E88"/>
    <w:rsid w:val="005D1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879A-E577-4D7F-9954-A1B71B4F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 Course Self Review.dotx</Template>
  <TotalTime>63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20</cp:revision>
  <dcterms:created xsi:type="dcterms:W3CDTF">2021-04-09T22:19:00Z</dcterms:created>
  <dcterms:modified xsi:type="dcterms:W3CDTF">2025-03-20T22:22:00Z</dcterms:modified>
</cp:coreProperties>
</file>