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C83DC" w14:textId="77777777" w:rsidR="003A6231" w:rsidRDefault="008D06C9">
      <w:pPr>
        <w:pStyle w:val="Heading1"/>
        <w:tabs>
          <w:tab w:val="left" w:pos="2050"/>
          <w:tab w:val="left" w:pos="3160"/>
          <w:tab w:val="left" w:pos="4400"/>
          <w:tab w:val="left" w:pos="5554"/>
          <w:tab w:val="left" w:pos="7097"/>
          <w:tab w:val="left" w:pos="8709"/>
        </w:tabs>
        <w:spacing w:line="237" w:lineRule="auto"/>
      </w:pPr>
      <w:r>
        <w:rPr>
          <w:spacing w:val="-4"/>
        </w:rPr>
        <w:t>LOS</w:t>
      </w:r>
      <w:r>
        <w:tab/>
      </w:r>
      <w:r>
        <w:rPr>
          <w:spacing w:val="-2"/>
        </w:rPr>
        <w:t>ANGELES</w:t>
      </w:r>
      <w:r>
        <w:tab/>
      </w:r>
      <w:r>
        <w:rPr>
          <w:spacing w:val="-2"/>
        </w:rPr>
        <w:t>REGIONAL</w:t>
      </w:r>
      <w:r>
        <w:tab/>
      </w:r>
      <w:r>
        <w:rPr>
          <w:spacing w:val="-2"/>
        </w:rPr>
        <w:t>IMAGERY</w:t>
      </w:r>
      <w:r>
        <w:tab/>
      </w:r>
      <w:r>
        <w:rPr>
          <w:spacing w:val="-2"/>
        </w:rPr>
        <w:t>ACQUISITION</w:t>
      </w:r>
      <w:r>
        <w:tab/>
      </w:r>
      <w:r>
        <w:rPr>
          <w:spacing w:val="-2"/>
        </w:rPr>
        <w:t>CONSORTIUM</w:t>
      </w:r>
      <w:r>
        <w:tab/>
      </w:r>
      <w:r>
        <w:rPr>
          <w:spacing w:val="-2"/>
        </w:rPr>
        <w:t xml:space="preserve">(“LAR-IAC”) </w:t>
      </w:r>
      <w:r>
        <w:t>AUTHORIZED USER CONFIDENTIALITY AND NON-DISCLOSURE AGREEMENT</w:t>
      </w:r>
    </w:p>
    <w:p w14:paraId="67FB622A" w14:textId="77777777" w:rsidR="003A6231" w:rsidRDefault="008D06C9">
      <w:pPr>
        <w:spacing w:before="3"/>
        <w:ind w:left="528"/>
        <w:jc w:val="center"/>
        <w:rPr>
          <w:rFonts w:ascii="Calibri"/>
        </w:rPr>
      </w:pPr>
      <w:r>
        <w:rPr>
          <w:rFonts w:ascii="Calibri"/>
        </w:rPr>
        <w:t>(THIS</w:t>
      </w:r>
      <w:r>
        <w:rPr>
          <w:rFonts w:ascii="Calibri"/>
          <w:spacing w:val="-4"/>
        </w:rPr>
        <w:t xml:space="preserve"> </w:t>
      </w:r>
      <w:r>
        <w:rPr>
          <w:rFonts w:ascii="Calibri"/>
        </w:rPr>
        <w:t>FORM</w:t>
      </w:r>
      <w:r>
        <w:rPr>
          <w:rFonts w:ascii="Calibri"/>
          <w:spacing w:val="-2"/>
        </w:rPr>
        <w:t xml:space="preserve"> </w:t>
      </w:r>
      <w:r>
        <w:rPr>
          <w:rFonts w:ascii="Calibri"/>
        </w:rPr>
        <w:t>APPLIES</w:t>
      </w:r>
      <w:r>
        <w:rPr>
          <w:rFonts w:ascii="Calibri"/>
          <w:spacing w:val="-2"/>
        </w:rPr>
        <w:t xml:space="preserve"> </w:t>
      </w:r>
      <w:r>
        <w:rPr>
          <w:rFonts w:ascii="Calibri"/>
        </w:rPr>
        <w:t>TO</w:t>
      </w:r>
      <w:r>
        <w:rPr>
          <w:rFonts w:ascii="Calibri"/>
          <w:spacing w:val="-1"/>
        </w:rPr>
        <w:t xml:space="preserve"> </w:t>
      </w:r>
      <w:r>
        <w:rPr>
          <w:rFonts w:ascii="Calibri"/>
        </w:rPr>
        <w:t>DATA</w:t>
      </w:r>
      <w:r>
        <w:rPr>
          <w:rFonts w:ascii="Calibri"/>
          <w:spacing w:val="-2"/>
        </w:rPr>
        <w:t xml:space="preserve"> </w:t>
      </w:r>
      <w:r>
        <w:rPr>
          <w:rFonts w:ascii="Calibri"/>
        </w:rPr>
        <w:t>FROM</w:t>
      </w:r>
      <w:r>
        <w:rPr>
          <w:rFonts w:ascii="Calibri"/>
          <w:spacing w:val="-2"/>
        </w:rPr>
        <w:t xml:space="preserve"> </w:t>
      </w:r>
      <w:r>
        <w:rPr>
          <w:rFonts w:ascii="Calibri"/>
        </w:rPr>
        <w:t>LAR-IAC4,</w:t>
      </w:r>
      <w:r>
        <w:rPr>
          <w:rFonts w:ascii="Calibri"/>
          <w:spacing w:val="-2"/>
        </w:rPr>
        <w:t xml:space="preserve"> </w:t>
      </w:r>
      <w:r>
        <w:rPr>
          <w:rFonts w:ascii="Calibri"/>
        </w:rPr>
        <w:t>LAR-IAC5,</w:t>
      </w:r>
      <w:r>
        <w:rPr>
          <w:rFonts w:ascii="Calibri"/>
          <w:spacing w:val="-1"/>
        </w:rPr>
        <w:t xml:space="preserve"> </w:t>
      </w:r>
      <w:r>
        <w:rPr>
          <w:rFonts w:ascii="Calibri"/>
        </w:rPr>
        <w:t>LAR-IAC6,</w:t>
      </w:r>
      <w:r>
        <w:rPr>
          <w:rFonts w:ascii="Calibri"/>
          <w:spacing w:val="-2"/>
        </w:rPr>
        <w:t xml:space="preserve"> </w:t>
      </w:r>
      <w:r>
        <w:rPr>
          <w:rFonts w:ascii="Calibri"/>
        </w:rPr>
        <w:t>LAR-IAC7</w:t>
      </w:r>
      <w:r>
        <w:rPr>
          <w:rFonts w:ascii="Calibri"/>
          <w:spacing w:val="-3"/>
        </w:rPr>
        <w:t xml:space="preserve"> </w:t>
      </w:r>
      <w:r>
        <w:rPr>
          <w:rFonts w:ascii="Calibri"/>
        </w:rPr>
        <w:t>AND</w:t>
      </w:r>
      <w:r>
        <w:rPr>
          <w:rFonts w:ascii="Calibri"/>
          <w:spacing w:val="-1"/>
        </w:rPr>
        <w:t xml:space="preserve"> </w:t>
      </w:r>
      <w:r>
        <w:rPr>
          <w:rFonts w:ascii="Calibri"/>
        </w:rPr>
        <w:t>LAR-</w:t>
      </w:r>
      <w:r>
        <w:rPr>
          <w:rFonts w:ascii="Calibri"/>
          <w:spacing w:val="-2"/>
        </w:rPr>
        <w:t>IAC8)</w:t>
      </w:r>
    </w:p>
    <w:p w14:paraId="31F1DDE5" w14:textId="77777777" w:rsidR="003A6231" w:rsidRDefault="008D06C9">
      <w:pPr>
        <w:pStyle w:val="ListParagraph"/>
        <w:numPr>
          <w:ilvl w:val="0"/>
          <w:numId w:val="1"/>
        </w:numPr>
        <w:tabs>
          <w:tab w:val="left" w:pos="619"/>
        </w:tabs>
        <w:spacing w:before="123"/>
        <w:ind w:right="294"/>
        <w:jc w:val="both"/>
        <w:rPr>
          <w:sz w:val="24"/>
        </w:rPr>
      </w:pPr>
      <w:proofErr w:type="spellStart"/>
      <w:r>
        <w:rPr>
          <w:sz w:val="24"/>
        </w:rPr>
        <w:t>Pictometry</w:t>
      </w:r>
      <w:proofErr w:type="spellEnd"/>
      <w:r>
        <w:rPr>
          <w:spacing w:val="-2"/>
          <w:sz w:val="24"/>
        </w:rPr>
        <w:t xml:space="preserve"> </w:t>
      </w:r>
      <w:r>
        <w:rPr>
          <w:sz w:val="24"/>
        </w:rPr>
        <w:t>International</w:t>
      </w:r>
      <w:r>
        <w:rPr>
          <w:spacing w:val="-3"/>
          <w:sz w:val="24"/>
        </w:rPr>
        <w:t xml:space="preserve"> </w:t>
      </w:r>
      <w:r>
        <w:rPr>
          <w:sz w:val="24"/>
        </w:rPr>
        <w:t>Corp.,</w:t>
      </w:r>
      <w:r>
        <w:rPr>
          <w:spacing w:val="-2"/>
          <w:sz w:val="24"/>
        </w:rPr>
        <w:t xml:space="preserve"> </w:t>
      </w:r>
      <w:r>
        <w:rPr>
          <w:sz w:val="24"/>
        </w:rPr>
        <w:t>dba</w:t>
      </w:r>
      <w:r>
        <w:rPr>
          <w:spacing w:val="-5"/>
          <w:sz w:val="24"/>
        </w:rPr>
        <w:t xml:space="preserve"> </w:t>
      </w:r>
      <w:proofErr w:type="spellStart"/>
      <w:r>
        <w:rPr>
          <w:sz w:val="24"/>
        </w:rPr>
        <w:t>EagleView</w:t>
      </w:r>
      <w:proofErr w:type="spellEnd"/>
      <w:r>
        <w:rPr>
          <w:sz w:val="24"/>
        </w:rPr>
        <w:t>,</w:t>
      </w:r>
      <w:r>
        <w:rPr>
          <w:spacing w:val="-1"/>
          <w:sz w:val="24"/>
        </w:rPr>
        <w:t xml:space="preserve"> </w:t>
      </w:r>
      <w:r>
        <w:rPr>
          <w:sz w:val="24"/>
        </w:rPr>
        <w:t>a</w:t>
      </w:r>
      <w:r>
        <w:rPr>
          <w:spacing w:val="-5"/>
          <w:sz w:val="24"/>
        </w:rPr>
        <w:t xml:space="preserve"> </w:t>
      </w:r>
      <w:r>
        <w:rPr>
          <w:sz w:val="24"/>
        </w:rPr>
        <w:t>Delaware</w:t>
      </w:r>
      <w:r>
        <w:rPr>
          <w:spacing w:val="-3"/>
          <w:sz w:val="24"/>
        </w:rPr>
        <w:t xml:space="preserve"> </w:t>
      </w:r>
      <w:r>
        <w:rPr>
          <w:sz w:val="24"/>
        </w:rPr>
        <w:t>company</w:t>
      </w:r>
      <w:r>
        <w:rPr>
          <w:spacing w:val="-2"/>
          <w:sz w:val="24"/>
        </w:rPr>
        <w:t xml:space="preserve"> </w:t>
      </w:r>
      <w:r>
        <w:rPr>
          <w:sz w:val="24"/>
        </w:rPr>
        <w:t>with</w:t>
      </w:r>
      <w:r>
        <w:rPr>
          <w:spacing w:val="-4"/>
          <w:sz w:val="24"/>
        </w:rPr>
        <w:t xml:space="preserve"> </w:t>
      </w:r>
      <w:r>
        <w:rPr>
          <w:sz w:val="24"/>
        </w:rPr>
        <w:t>offices</w:t>
      </w:r>
      <w:r>
        <w:rPr>
          <w:spacing w:val="-1"/>
          <w:sz w:val="24"/>
        </w:rPr>
        <w:t xml:space="preserve"> </w:t>
      </w:r>
      <w:r>
        <w:rPr>
          <w:sz w:val="24"/>
        </w:rPr>
        <w:t>at</w:t>
      </w:r>
      <w:r>
        <w:rPr>
          <w:spacing w:val="-1"/>
          <w:sz w:val="24"/>
        </w:rPr>
        <w:t xml:space="preserve"> </w:t>
      </w:r>
      <w:r>
        <w:rPr>
          <w:sz w:val="24"/>
        </w:rPr>
        <w:t>25</w:t>
      </w:r>
      <w:r>
        <w:rPr>
          <w:spacing w:val="-2"/>
          <w:sz w:val="24"/>
        </w:rPr>
        <w:t xml:space="preserve"> </w:t>
      </w:r>
      <w:r>
        <w:rPr>
          <w:sz w:val="24"/>
        </w:rPr>
        <w:t>Methodist</w:t>
      </w:r>
      <w:r>
        <w:rPr>
          <w:spacing w:val="-3"/>
          <w:sz w:val="24"/>
        </w:rPr>
        <w:t xml:space="preserve"> </w:t>
      </w:r>
      <w:r>
        <w:rPr>
          <w:sz w:val="24"/>
        </w:rPr>
        <w:t>Hill Drive, Rochester, NY 14623 (“</w:t>
      </w:r>
      <w:proofErr w:type="spellStart"/>
      <w:r>
        <w:rPr>
          <w:sz w:val="24"/>
        </w:rPr>
        <w:t>EagleView</w:t>
      </w:r>
      <w:proofErr w:type="spellEnd"/>
      <w:r>
        <w:rPr>
          <w:sz w:val="24"/>
        </w:rPr>
        <w:t>”), and the County of Los Angeles (“County”) have entered into that certain agreement dated December 3, 2013, as amended from time to time (“Agreement”)</w:t>
      </w:r>
      <w:r>
        <w:rPr>
          <w:spacing w:val="-1"/>
          <w:sz w:val="24"/>
        </w:rPr>
        <w:t xml:space="preserve"> </w:t>
      </w:r>
      <w:r>
        <w:rPr>
          <w:sz w:val="24"/>
        </w:rPr>
        <w:t>for delivery</w:t>
      </w:r>
      <w:r>
        <w:rPr>
          <w:spacing w:val="-1"/>
          <w:sz w:val="24"/>
        </w:rPr>
        <w:t xml:space="preserve"> </w:t>
      </w:r>
      <w:r>
        <w:rPr>
          <w:sz w:val="24"/>
        </w:rPr>
        <w:t>of</w:t>
      </w:r>
      <w:r>
        <w:rPr>
          <w:spacing w:val="-1"/>
          <w:sz w:val="24"/>
        </w:rPr>
        <w:t xml:space="preserve"> </w:t>
      </w:r>
      <w:r>
        <w:rPr>
          <w:sz w:val="24"/>
        </w:rPr>
        <w:t>licensed</w:t>
      </w:r>
      <w:r>
        <w:rPr>
          <w:spacing w:val="-1"/>
          <w:sz w:val="24"/>
        </w:rPr>
        <w:t xml:space="preserve"> </w:t>
      </w:r>
      <w:r>
        <w:rPr>
          <w:sz w:val="24"/>
        </w:rPr>
        <w:t>digital mapping</w:t>
      </w:r>
      <w:r>
        <w:rPr>
          <w:spacing w:val="-1"/>
          <w:sz w:val="24"/>
        </w:rPr>
        <w:t xml:space="preserve"> </w:t>
      </w:r>
      <w:r>
        <w:rPr>
          <w:sz w:val="24"/>
        </w:rPr>
        <w:t>data</w:t>
      </w:r>
      <w:r>
        <w:rPr>
          <w:spacing w:val="-1"/>
          <w:sz w:val="24"/>
        </w:rPr>
        <w:t xml:space="preserve"> </w:t>
      </w:r>
      <w:r>
        <w:rPr>
          <w:sz w:val="24"/>
        </w:rPr>
        <w:t>and</w:t>
      </w:r>
      <w:r>
        <w:rPr>
          <w:spacing w:val="-1"/>
          <w:sz w:val="24"/>
        </w:rPr>
        <w:t xml:space="preserve"> </w:t>
      </w:r>
      <w:r>
        <w:rPr>
          <w:sz w:val="24"/>
        </w:rPr>
        <w:t>software (“Licensed</w:t>
      </w:r>
      <w:r>
        <w:rPr>
          <w:spacing w:val="-1"/>
          <w:sz w:val="24"/>
        </w:rPr>
        <w:t xml:space="preserve"> </w:t>
      </w:r>
      <w:r>
        <w:rPr>
          <w:sz w:val="24"/>
        </w:rPr>
        <w:t>Products”)</w:t>
      </w:r>
      <w:r>
        <w:rPr>
          <w:spacing w:val="-1"/>
          <w:sz w:val="24"/>
        </w:rPr>
        <w:t xml:space="preserve"> </w:t>
      </w:r>
      <w:r>
        <w:rPr>
          <w:sz w:val="24"/>
        </w:rPr>
        <w:t>to</w:t>
      </w:r>
      <w:r>
        <w:rPr>
          <w:spacing w:val="-2"/>
          <w:sz w:val="24"/>
        </w:rPr>
        <w:t xml:space="preserve"> </w:t>
      </w:r>
      <w:r>
        <w:rPr>
          <w:sz w:val="24"/>
        </w:rPr>
        <w:t>the</w:t>
      </w:r>
      <w:r>
        <w:rPr>
          <w:spacing w:val="-3"/>
          <w:sz w:val="24"/>
        </w:rPr>
        <w:t xml:space="preserve"> </w:t>
      </w:r>
      <w:r>
        <w:rPr>
          <w:sz w:val="24"/>
        </w:rPr>
        <w:t>County. Under</w:t>
      </w:r>
      <w:r>
        <w:rPr>
          <w:spacing w:val="-4"/>
          <w:sz w:val="24"/>
        </w:rPr>
        <w:t xml:space="preserve"> </w:t>
      </w:r>
      <w:r>
        <w:rPr>
          <w:sz w:val="24"/>
        </w:rPr>
        <w:t>the Agreement, certain governmental entities (“Authorized Entities”), including County Departments and non-County Authorized Participants, which participate in the LAR-IAC may be granted copies of or otherwise provided access to the Licensed Products through a Participant Agreement.</w:t>
      </w:r>
    </w:p>
    <w:p w14:paraId="26DA5E9A" w14:textId="77777777" w:rsidR="003A6231" w:rsidRDefault="008D06C9">
      <w:pPr>
        <w:pStyle w:val="ListParagraph"/>
        <w:numPr>
          <w:ilvl w:val="0"/>
          <w:numId w:val="1"/>
        </w:numPr>
        <w:tabs>
          <w:tab w:val="left" w:pos="619"/>
        </w:tabs>
        <w:jc w:val="both"/>
        <w:rPr>
          <w:sz w:val="24"/>
        </w:rPr>
      </w:pPr>
      <w:r>
        <w:rPr>
          <w:sz w:val="24"/>
        </w:rPr>
        <w:t>Pursuant to Paragraph 11.2 (“Authorized Users”) of the Agreement, Licensed Products may only be accessed or otherwise used by an Authorized User, which includes any contractor or consultant of an Authorized Entity using the Licensed Products either at the facilities of such Authorized Entity or for any Project (as defined below) of such Authorized Entity.</w:t>
      </w:r>
    </w:p>
    <w:p w14:paraId="226C0D91" w14:textId="77777777" w:rsidR="003A6231" w:rsidRDefault="008D06C9">
      <w:pPr>
        <w:pStyle w:val="ListParagraph"/>
        <w:numPr>
          <w:ilvl w:val="0"/>
          <w:numId w:val="1"/>
        </w:numPr>
        <w:tabs>
          <w:tab w:val="left" w:pos="619"/>
        </w:tabs>
        <w:spacing w:before="121"/>
        <w:ind w:right="295"/>
        <w:jc w:val="both"/>
        <w:rPr>
          <w:sz w:val="24"/>
        </w:rPr>
      </w:pPr>
      <w:r>
        <w:rPr>
          <w:sz w:val="24"/>
        </w:rPr>
        <w:t>The undersigned is an Authorized User of an Authorized Entity under the Agreement and desires to use the Licensed Products solely for internal, noncommercial use and for purposes no greater than reasonably needed to achieve the objectives of an actual project undertaken in connection with the relationship with the Authorized Entity (“Project”).</w:t>
      </w:r>
    </w:p>
    <w:p w14:paraId="2651426D" w14:textId="77777777" w:rsidR="003A6231" w:rsidRDefault="008D06C9">
      <w:pPr>
        <w:pStyle w:val="ListParagraph"/>
        <w:numPr>
          <w:ilvl w:val="0"/>
          <w:numId w:val="1"/>
        </w:numPr>
        <w:tabs>
          <w:tab w:val="left" w:pos="619"/>
        </w:tabs>
        <w:jc w:val="both"/>
        <w:rPr>
          <w:sz w:val="24"/>
        </w:rPr>
      </w:pPr>
      <w:r>
        <w:rPr>
          <w:sz w:val="24"/>
        </w:rPr>
        <w:t xml:space="preserve">The undersigned Authorized User understands and agrees that the Licensed Products contain proprietary, trade secret and/or confidential information (“Confidential Information”) of </w:t>
      </w:r>
      <w:proofErr w:type="spellStart"/>
      <w:r>
        <w:rPr>
          <w:sz w:val="24"/>
        </w:rPr>
        <w:t>EagleView</w:t>
      </w:r>
      <w:proofErr w:type="spellEnd"/>
      <w:r>
        <w:rPr>
          <w:sz w:val="24"/>
        </w:rPr>
        <w:t>. Therefore, by signing this Authorized User Confidentiality</w:t>
      </w:r>
      <w:r>
        <w:rPr>
          <w:spacing w:val="-1"/>
          <w:sz w:val="24"/>
        </w:rPr>
        <w:t xml:space="preserve"> </w:t>
      </w:r>
      <w:r>
        <w:rPr>
          <w:sz w:val="24"/>
        </w:rPr>
        <w:t>and Non-Disclosure Agreement (“NDA”), the Authorized User agrees to use the Licensed Products solely for the Project, which is a nonexclusive, nontransferable and non-assignable right, from the effective date of this NDA until the expiration</w:t>
      </w:r>
      <w:r>
        <w:rPr>
          <w:spacing w:val="-11"/>
          <w:sz w:val="24"/>
        </w:rPr>
        <w:t xml:space="preserve"> </w:t>
      </w:r>
      <w:r>
        <w:rPr>
          <w:sz w:val="24"/>
        </w:rPr>
        <w:t>or</w:t>
      </w:r>
      <w:r>
        <w:rPr>
          <w:spacing w:val="-2"/>
          <w:sz w:val="24"/>
        </w:rPr>
        <w:t xml:space="preserve"> </w:t>
      </w:r>
      <w:r>
        <w:rPr>
          <w:sz w:val="24"/>
        </w:rPr>
        <w:t>termination</w:t>
      </w:r>
      <w:r>
        <w:rPr>
          <w:spacing w:val="-6"/>
          <w:sz w:val="24"/>
        </w:rPr>
        <w:t xml:space="preserve"> </w:t>
      </w:r>
      <w:r>
        <w:rPr>
          <w:sz w:val="24"/>
        </w:rPr>
        <w:t>of</w:t>
      </w:r>
      <w:r>
        <w:rPr>
          <w:spacing w:val="-5"/>
          <w:sz w:val="24"/>
        </w:rPr>
        <w:t xml:space="preserve"> </w:t>
      </w:r>
      <w:r>
        <w:rPr>
          <w:sz w:val="24"/>
        </w:rPr>
        <w:t>the</w:t>
      </w:r>
      <w:r>
        <w:rPr>
          <w:spacing w:val="-2"/>
          <w:sz w:val="24"/>
        </w:rPr>
        <w:t xml:space="preserve"> </w:t>
      </w:r>
      <w:r>
        <w:rPr>
          <w:sz w:val="24"/>
        </w:rPr>
        <w:t>Project</w:t>
      </w:r>
      <w:r>
        <w:rPr>
          <w:spacing w:val="-6"/>
          <w:sz w:val="24"/>
        </w:rPr>
        <w:t xml:space="preserve"> </w:t>
      </w:r>
      <w:r>
        <w:rPr>
          <w:sz w:val="24"/>
        </w:rPr>
        <w:t>for</w:t>
      </w:r>
      <w:r>
        <w:rPr>
          <w:spacing w:val="-2"/>
          <w:sz w:val="24"/>
        </w:rPr>
        <w:t xml:space="preserve"> </w:t>
      </w:r>
      <w:r>
        <w:rPr>
          <w:sz w:val="24"/>
        </w:rPr>
        <w:t>which</w:t>
      </w:r>
      <w:r>
        <w:rPr>
          <w:spacing w:val="-9"/>
          <w:sz w:val="24"/>
        </w:rPr>
        <w:t xml:space="preserve"> </w:t>
      </w:r>
      <w:r>
        <w:rPr>
          <w:sz w:val="24"/>
        </w:rPr>
        <w:t>the</w:t>
      </w:r>
      <w:r>
        <w:rPr>
          <w:spacing w:val="-2"/>
          <w:sz w:val="24"/>
        </w:rPr>
        <w:t xml:space="preserve"> </w:t>
      </w:r>
      <w:r>
        <w:rPr>
          <w:sz w:val="24"/>
        </w:rPr>
        <w:t>undersigned</w:t>
      </w:r>
      <w:r>
        <w:rPr>
          <w:spacing w:val="-9"/>
          <w:sz w:val="24"/>
        </w:rPr>
        <w:t xml:space="preserve"> </w:t>
      </w:r>
      <w:r>
        <w:rPr>
          <w:sz w:val="24"/>
        </w:rPr>
        <w:t>Authorized</w:t>
      </w:r>
      <w:r>
        <w:rPr>
          <w:spacing w:val="-8"/>
          <w:sz w:val="24"/>
        </w:rPr>
        <w:t xml:space="preserve"> </w:t>
      </w:r>
      <w:r>
        <w:rPr>
          <w:sz w:val="24"/>
        </w:rPr>
        <w:t>User</w:t>
      </w:r>
      <w:r>
        <w:rPr>
          <w:spacing w:val="-2"/>
          <w:sz w:val="24"/>
        </w:rPr>
        <w:t xml:space="preserve"> </w:t>
      </w:r>
      <w:r>
        <w:rPr>
          <w:sz w:val="24"/>
        </w:rPr>
        <w:t>was</w:t>
      </w:r>
      <w:r>
        <w:rPr>
          <w:spacing w:val="-1"/>
          <w:sz w:val="24"/>
        </w:rPr>
        <w:t xml:space="preserve"> </w:t>
      </w:r>
      <w:r>
        <w:rPr>
          <w:sz w:val="24"/>
        </w:rPr>
        <w:t>engaged</w:t>
      </w:r>
      <w:r>
        <w:rPr>
          <w:spacing w:val="-6"/>
          <w:sz w:val="24"/>
        </w:rPr>
        <w:t xml:space="preserve"> </w:t>
      </w:r>
      <w:r>
        <w:rPr>
          <w:sz w:val="24"/>
        </w:rPr>
        <w:t>by</w:t>
      </w:r>
      <w:r>
        <w:rPr>
          <w:spacing w:val="-6"/>
          <w:sz w:val="24"/>
        </w:rPr>
        <w:t xml:space="preserve"> </w:t>
      </w:r>
      <w:r>
        <w:rPr>
          <w:sz w:val="24"/>
        </w:rPr>
        <w:t>the particular Authorized Entity.</w:t>
      </w:r>
    </w:p>
    <w:p w14:paraId="166E25C5" w14:textId="77777777" w:rsidR="003A6231" w:rsidRDefault="008D06C9" w:rsidP="008D06C9">
      <w:pPr>
        <w:pStyle w:val="ListParagraph"/>
        <w:numPr>
          <w:ilvl w:val="0"/>
          <w:numId w:val="1"/>
        </w:numPr>
        <w:tabs>
          <w:tab w:val="left" w:pos="619"/>
        </w:tabs>
        <w:jc w:val="both"/>
        <w:rPr>
          <w:sz w:val="24"/>
        </w:rPr>
      </w:pPr>
      <w:proofErr w:type="spellStart"/>
      <w:r>
        <w:rPr>
          <w:sz w:val="24"/>
        </w:rPr>
        <w:t>EagleView</w:t>
      </w:r>
      <w:proofErr w:type="spellEnd"/>
      <w:r>
        <w:rPr>
          <w:sz w:val="24"/>
        </w:rPr>
        <w:t xml:space="preserve"> and the County acknowledge that the Agreement and certain information and documentation (collectively, "Records”) may be subject to public record requests (e.g., California Public Record Act Request or Freedom of Information Act Request) or other compelled legal disclosure requests (e.g., a subpoena or warrant) (collectively, “Compelled Disclosure Requests”). Should the Authorized Entity reasonably believe that Records, in whole or in part, are subject to production via a valid, properly submitted Compelle</w:t>
      </w:r>
      <w:r>
        <w:rPr>
          <w:sz w:val="24"/>
        </w:rPr>
        <w:t>d Disclosure Request, the Authorized Entity will promptly</w:t>
      </w:r>
      <w:r w:rsidRPr="008D06C9">
        <w:rPr>
          <w:sz w:val="24"/>
        </w:rPr>
        <w:t xml:space="preserve"> </w:t>
      </w:r>
      <w:r>
        <w:rPr>
          <w:sz w:val="24"/>
        </w:rPr>
        <w:t>notify</w:t>
      </w:r>
      <w:r w:rsidRPr="008D06C9">
        <w:rPr>
          <w:sz w:val="24"/>
        </w:rPr>
        <w:t xml:space="preserve"> </w:t>
      </w:r>
      <w:r>
        <w:rPr>
          <w:sz w:val="24"/>
        </w:rPr>
        <w:t>County</w:t>
      </w:r>
      <w:r w:rsidRPr="008D06C9">
        <w:rPr>
          <w:sz w:val="24"/>
        </w:rPr>
        <w:t xml:space="preserve"> </w:t>
      </w:r>
      <w:r>
        <w:rPr>
          <w:sz w:val="24"/>
        </w:rPr>
        <w:t xml:space="preserve">and </w:t>
      </w:r>
      <w:proofErr w:type="spellStart"/>
      <w:r>
        <w:rPr>
          <w:sz w:val="24"/>
        </w:rPr>
        <w:t>EagleView</w:t>
      </w:r>
      <w:proofErr w:type="spellEnd"/>
      <w:r>
        <w:rPr>
          <w:sz w:val="24"/>
        </w:rPr>
        <w:t xml:space="preserve"> of such</w:t>
      </w:r>
      <w:r w:rsidRPr="008D06C9">
        <w:rPr>
          <w:sz w:val="24"/>
        </w:rPr>
        <w:t xml:space="preserve"> </w:t>
      </w:r>
      <w:r>
        <w:rPr>
          <w:sz w:val="24"/>
        </w:rPr>
        <w:t>request</w:t>
      </w:r>
      <w:r w:rsidRPr="008D06C9">
        <w:rPr>
          <w:sz w:val="24"/>
        </w:rPr>
        <w:t xml:space="preserve"> </w:t>
      </w:r>
      <w:r>
        <w:rPr>
          <w:sz w:val="24"/>
        </w:rPr>
        <w:t>providing</w:t>
      </w:r>
      <w:r w:rsidRPr="008D06C9">
        <w:rPr>
          <w:sz w:val="24"/>
        </w:rPr>
        <w:t xml:space="preserve"> </w:t>
      </w:r>
      <w:r>
        <w:rPr>
          <w:sz w:val="24"/>
        </w:rPr>
        <w:t>five (5) days</w:t>
      </w:r>
      <w:r w:rsidRPr="008D06C9">
        <w:rPr>
          <w:sz w:val="24"/>
        </w:rPr>
        <w:t xml:space="preserve"> </w:t>
      </w:r>
      <w:r>
        <w:rPr>
          <w:sz w:val="24"/>
        </w:rPr>
        <w:t>advance</w:t>
      </w:r>
      <w:r w:rsidRPr="008D06C9">
        <w:rPr>
          <w:sz w:val="24"/>
        </w:rPr>
        <w:t xml:space="preserve"> </w:t>
      </w:r>
      <w:r>
        <w:rPr>
          <w:sz w:val="24"/>
        </w:rPr>
        <w:t>notice</w:t>
      </w:r>
      <w:r w:rsidRPr="008D06C9">
        <w:rPr>
          <w:sz w:val="24"/>
        </w:rPr>
        <w:t xml:space="preserve"> </w:t>
      </w:r>
      <w:r>
        <w:rPr>
          <w:sz w:val="24"/>
        </w:rPr>
        <w:t>prior to producing</w:t>
      </w:r>
      <w:r w:rsidRPr="008D06C9">
        <w:rPr>
          <w:sz w:val="24"/>
        </w:rPr>
        <w:t xml:space="preserve"> </w:t>
      </w:r>
      <w:r>
        <w:rPr>
          <w:sz w:val="24"/>
        </w:rPr>
        <w:t>any of the requested Records.</w:t>
      </w:r>
      <w:r w:rsidRPr="008D06C9">
        <w:rPr>
          <w:sz w:val="24"/>
        </w:rPr>
        <w:t xml:space="preserve"> </w:t>
      </w:r>
      <w:proofErr w:type="spellStart"/>
      <w:r>
        <w:rPr>
          <w:sz w:val="24"/>
        </w:rPr>
        <w:t>EagleView</w:t>
      </w:r>
      <w:proofErr w:type="spellEnd"/>
      <w:r>
        <w:rPr>
          <w:sz w:val="24"/>
        </w:rPr>
        <w:t xml:space="preserve"> explicitly</w:t>
      </w:r>
      <w:r w:rsidRPr="008D06C9">
        <w:rPr>
          <w:sz w:val="24"/>
        </w:rPr>
        <w:t xml:space="preserve"> </w:t>
      </w:r>
      <w:r>
        <w:rPr>
          <w:sz w:val="24"/>
        </w:rPr>
        <w:t>reserves the right to object to any such production</w:t>
      </w:r>
      <w:r w:rsidRPr="008D06C9">
        <w:rPr>
          <w:sz w:val="24"/>
        </w:rPr>
        <w:t xml:space="preserve"> </w:t>
      </w:r>
      <w:r>
        <w:rPr>
          <w:sz w:val="24"/>
        </w:rPr>
        <w:t>and to pursue</w:t>
      </w:r>
      <w:r w:rsidRPr="008D06C9">
        <w:rPr>
          <w:sz w:val="24"/>
        </w:rPr>
        <w:t xml:space="preserve"> </w:t>
      </w:r>
      <w:r>
        <w:rPr>
          <w:sz w:val="24"/>
        </w:rPr>
        <w:t>any and all remedies</w:t>
      </w:r>
      <w:r w:rsidRPr="008D06C9">
        <w:rPr>
          <w:sz w:val="24"/>
        </w:rPr>
        <w:t xml:space="preserve"> </w:t>
      </w:r>
      <w:r>
        <w:rPr>
          <w:sz w:val="24"/>
        </w:rPr>
        <w:t>it has in both law</w:t>
      </w:r>
      <w:r w:rsidRPr="008D06C9">
        <w:rPr>
          <w:sz w:val="24"/>
        </w:rPr>
        <w:t xml:space="preserve"> </w:t>
      </w:r>
      <w:r>
        <w:rPr>
          <w:sz w:val="24"/>
        </w:rPr>
        <w:t>and in equity</w:t>
      </w:r>
      <w:r w:rsidRPr="008D06C9">
        <w:rPr>
          <w:sz w:val="24"/>
        </w:rPr>
        <w:t xml:space="preserve"> </w:t>
      </w:r>
      <w:r>
        <w:rPr>
          <w:sz w:val="24"/>
        </w:rPr>
        <w:t>to prevent</w:t>
      </w:r>
      <w:r w:rsidRPr="008D06C9">
        <w:rPr>
          <w:sz w:val="24"/>
        </w:rPr>
        <w:t xml:space="preserve"> </w:t>
      </w:r>
      <w:r>
        <w:rPr>
          <w:sz w:val="24"/>
        </w:rPr>
        <w:t xml:space="preserve">the release of such Records. The Authorized User and the Authorized Entity, at </w:t>
      </w:r>
      <w:proofErr w:type="spellStart"/>
      <w:r>
        <w:rPr>
          <w:sz w:val="24"/>
        </w:rPr>
        <w:t>EagleView’s</w:t>
      </w:r>
      <w:proofErr w:type="spellEnd"/>
      <w:r>
        <w:rPr>
          <w:sz w:val="24"/>
        </w:rPr>
        <w:t xml:space="preserve"> expense, shall reasonably cooperate with </w:t>
      </w:r>
      <w:proofErr w:type="spellStart"/>
      <w:r>
        <w:rPr>
          <w:sz w:val="24"/>
        </w:rPr>
        <w:t>EagleView</w:t>
      </w:r>
      <w:proofErr w:type="spellEnd"/>
      <w:r>
        <w:rPr>
          <w:sz w:val="24"/>
        </w:rPr>
        <w:t xml:space="preserve"> in connection with the foregoing.</w:t>
      </w:r>
    </w:p>
    <w:p w14:paraId="1AABA5B3" w14:textId="77777777" w:rsidR="003A6231" w:rsidRDefault="008D06C9">
      <w:pPr>
        <w:pStyle w:val="ListParagraph"/>
        <w:numPr>
          <w:ilvl w:val="0"/>
          <w:numId w:val="1"/>
        </w:numPr>
        <w:tabs>
          <w:tab w:val="left" w:pos="619"/>
        </w:tabs>
        <w:spacing w:before="111"/>
        <w:ind w:right="295"/>
        <w:jc w:val="both"/>
        <w:rPr>
          <w:sz w:val="24"/>
        </w:rPr>
      </w:pPr>
      <w:r>
        <w:rPr>
          <w:sz w:val="24"/>
        </w:rPr>
        <w:t>The undersigned Authorized User agrees to protect and maintain any Confidential Information the Authorized</w:t>
      </w:r>
      <w:r>
        <w:rPr>
          <w:spacing w:val="-4"/>
          <w:sz w:val="24"/>
        </w:rPr>
        <w:t xml:space="preserve"> </w:t>
      </w:r>
      <w:r>
        <w:rPr>
          <w:sz w:val="24"/>
        </w:rPr>
        <w:t>User is given</w:t>
      </w:r>
      <w:r>
        <w:rPr>
          <w:spacing w:val="-1"/>
          <w:sz w:val="24"/>
        </w:rPr>
        <w:t xml:space="preserve"> </w:t>
      </w:r>
      <w:r>
        <w:rPr>
          <w:sz w:val="24"/>
        </w:rPr>
        <w:t>access</w:t>
      </w:r>
      <w:r>
        <w:rPr>
          <w:spacing w:val="-1"/>
          <w:sz w:val="24"/>
        </w:rPr>
        <w:t xml:space="preserve"> </w:t>
      </w:r>
      <w:r>
        <w:rPr>
          <w:sz w:val="24"/>
        </w:rPr>
        <w:t>to under</w:t>
      </w:r>
      <w:r>
        <w:rPr>
          <w:spacing w:val="-2"/>
          <w:sz w:val="24"/>
        </w:rPr>
        <w:t xml:space="preserve"> </w:t>
      </w:r>
      <w:r>
        <w:rPr>
          <w:sz w:val="24"/>
        </w:rPr>
        <w:t>this</w:t>
      </w:r>
      <w:r>
        <w:rPr>
          <w:spacing w:val="-1"/>
          <w:sz w:val="24"/>
        </w:rPr>
        <w:t xml:space="preserve"> </w:t>
      </w:r>
      <w:r>
        <w:rPr>
          <w:sz w:val="24"/>
        </w:rPr>
        <w:t>NDA</w:t>
      </w:r>
      <w:r>
        <w:rPr>
          <w:spacing w:val="-2"/>
          <w:sz w:val="24"/>
        </w:rPr>
        <w:t xml:space="preserve"> </w:t>
      </w:r>
      <w:r>
        <w:rPr>
          <w:sz w:val="24"/>
        </w:rPr>
        <w:t>using at least</w:t>
      </w:r>
      <w:r>
        <w:rPr>
          <w:spacing w:val="-1"/>
          <w:sz w:val="24"/>
        </w:rPr>
        <w:t xml:space="preserve"> </w:t>
      </w:r>
      <w:r>
        <w:rPr>
          <w:sz w:val="24"/>
        </w:rPr>
        <w:t>the same</w:t>
      </w:r>
      <w:r>
        <w:rPr>
          <w:spacing w:val="-2"/>
          <w:sz w:val="24"/>
        </w:rPr>
        <w:t xml:space="preserve"> </w:t>
      </w:r>
      <w:r>
        <w:rPr>
          <w:sz w:val="24"/>
        </w:rPr>
        <w:t>protections</w:t>
      </w:r>
      <w:r>
        <w:rPr>
          <w:spacing w:val="-5"/>
          <w:sz w:val="24"/>
        </w:rPr>
        <w:t xml:space="preserve"> </w:t>
      </w:r>
      <w:r>
        <w:rPr>
          <w:sz w:val="24"/>
        </w:rPr>
        <w:t>and to the same extent the Authorized Entity uses to protect and maintain its own confidential</w:t>
      </w:r>
      <w:r>
        <w:rPr>
          <w:spacing w:val="-2"/>
          <w:sz w:val="24"/>
        </w:rPr>
        <w:t xml:space="preserve"> </w:t>
      </w:r>
      <w:r>
        <w:rPr>
          <w:sz w:val="24"/>
        </w:rPr>
        <w:t>information</w:t>
      </w:r>
      <w:r>
        <w:rPr>
          <w:spacing w:val="-2"/>
          <w:sz w:val="24"/>
        </w:rPr>
        <w:t xml:space="preserve"> </w:t>
      </w:r>
      <w:r>
        <w:rPr>
          <w:sz w:val="24"/>
        </w:rPr>
        <w:t xml:space="preserve">of a similar </w:t>
      </w:r>
      <w:r>
        <w:rPr>
          <w:spacing w:val="-2"/>
          <w:sz w:val="24"/>
        </w:rPr>
        <w:t>nature.</w:t>
      </w:r>
    </w:p>
    <w:p w14:paraId="4600812B" w14:textId="77777777" w:rsidR="003A6231" w:rsidRDefault="008D06C9">
      <w:pPr>
        <w:pStyle w:val="ListParagraph"/>
        <w:numPr>
          <w:ilvl w:val="0"/>
          <w:numId w:val="1"/>
        </w:numPr>
        <w:tabs>
          <w:tab w:val="left" w:pos="619"/>
        </w:tabs>
        <w:spacing w:before="121"/>
        <w:ind w:right="292"/>
        <w:jc w:val="both"/>
        <w:rPr>
          <w:sz w:val="24"/>
        </w:rPr>
      </w:pPr>
      <w:r>
        <w:rPr>
          <w:sz w:val="24"/>
        </w:rPr>
        <w:t xml:space="preserve">To the extent any Confidential Information that is not in the public domain is revealed through the operation or other use of the Licensed Products, the Authorized User agrees that it will not make use of, disseminate or in any way disclose such Confidential Information without the County’s prior written consent, which County may first need to obtain from </w:t>
      </w:r>
      <w:proofErr w:type="spellStart"/>
      <w:r>
        <w:rPr>
          <w:sz w:val="24"/>
        </w:rPr>
        <w:t>EagleView</w:t>
      </w:r>
      <w:proofErr w:type="spellEnd"/>
      <w:r>
        <w:rPr>
          <w:sz w:val="24"/>
        </w:rPr>
        <w:t>.</w:t>
      </w:r>
    </w:p>
    <w:p w14:paraId="1C6830DB" w14:textId="77777777" w:rsidR="003A6231" w:rsidRDefault="003A6231">
      <w:pPr>
        <w:pStyle w:val="ListParagraph"/>
        <w:rPr>
          <w:sz w:val="24"/>
        </w:rPr>
        <w:sectPr w:rsidR="003A6231">
          <w:footerReference w:type="default" r:id="rId7"/>
          <w:type w:val="continuous"/>
          <w:pgSz w:w="12240" w:h="15840"/>
          <w:pgMar w:top="700" w:right="720" w:bottom="880" w:left="720" w:header="0" w:footer="682" w:gutter="0"/>
          <w:pgNumType w:start="1"/>
          <w:cols w:space="720"/>
        </w:sectPr>
      </w:pPr>
    </w:p>
    <w:p w14:paraId="6426FA0D" w14:textId="77777777" w:rsidR="003A6231" w:rsidRDefault="008D06C9">
      <w:pPr>
        <w:pStyle w:val="BodyText"/>
        <w:spacing w:before="78"/>
        <w:ind w:left="259"/>
      </w:pPr>
      <w:r>
        <w:lastRenderedPageBreak/>
        <w:t>IN</w:t>
      </w:r>
      <w:r>
        <w:rPr>
          <w:spacing w:val="-3"/>
        </w:rPr>
        <w:t xml:space="preserve"> </w:t>
      </w:r>
      <w:r>
        <w:t>WITNESS</w:t>
      </w:r>
      <w:r>
        <w:rPr>
          <w:spacing w:val="-11"/>
        </w:rPr>
        <w:t xml:space="preserve"> </w:t>
      </w:r>
      <w:r>
        <w:t>WHEREOF,</w:t>
      </w:r>
      <w:r>
        <w:rPr>
          <w:spacing w:val="-12"/>
        </w:rPr>
        <w:t xml:space="preserve"> </w:t>
      </w:r>
      <w:r>
        <w:t>the</w:t>
      </w:r>
      <w:r>
        <w:rPr>
          <w:spacing w:val="-1"/>
        </w:rPr>
        <w:t xml:space="preserve"> </w:t>
      </w:r>
      <w:r>
        <w:t>undersigned</w:t>
      </w:r>
      <w:r>
        <w:rPr>
          <w:spacing w:val="-10"/>
        </w:rPr>
        <w:t xml:space="preserve"> </w:t>
      </w:r>
      <w:r>
        <w:t>Authorized</w:t>
      </w:r>
      <w:r>
        <w:rPr>
          <w:spacing w:val="-7"/>
        </w:rPr>
        <w:t xml:space="preserve"> </w:t>
      </w:r>
      <w:r>
        <w:t>User,</w:t>
      </w:r>
      <w:r>
        <w:rPr>
          <w:spacing w:val="-5"/>
        </w:rPr>
        <w:t xml:space="preserve"> </w:t>
      </w:r>
      <w:r>
        <w:t>by</w:t>
      </w:r>
      <w:r>
        <w:rPr>
          <w:spacing w:val="-7"/>
        </w:rPr>
        <w:t xml:space="preserve"> </w:t>
      </w:r>
      <w:r>
        <w:t>his/her</w:t>
      </w:r>
      <w:r>
        <w:rPr>
          <w:spacing w:val="-8"/>
        </w:rPr>
        <w:t xml:space="preserve"> </w:t>
      </w:r>
      <w:r>
        <w:t>authorized</w:t>
      </w:r>
      <w:r>
        <w:rPr>
          <w:spacing w:val="-5"/>
        </w:rPr>
        <w:t xml:space="preserve"> </w:t>
      </w:r>
      <w:r>
        <w:t>signature,</w:t>
      </w:r>
      <w:r>
        <w:rPr>
          <w:spacing w:val="-10"/>
        </w:rPr>
        <w:t xml:space="preserve"> </w:t>
      </w:r>
      <w:r>
        <w:t>agrees</w:t>
      </w:r>
      <w:r>
        <w:rPr>
          <w:spacing w:val="-7"/>
        </w:rPr>
        <w:t xml:space="preserve"> </w:t>
      </w:r>
      <w:r>
        <w:t>to</w:t>
      </w:r>
      <w:r>
        <w:rPr>
          <w:spacing w:val="-2"/>
        </w:rPr>
        <w:t xml:space="preserve"> </w:t>
      </w:r>
      <w:r>
        <w:t>all terms and conditions of this NDA as of the date set forth below.</w:t>
      </w:r>
    </w:p>
    <w:p w14:paraId="4653C347" w14:textId="77777777" w:rsidR="003A6231" w:rsidRDefault="003A6231">
      <w:pPr>
        <w:pStyle w:val="BodyText"/>
        <w:spacing w:before="120"/>
        <w:ind w:left="0"/>
      </w:pPr>
    </w:p>
    <w:p w14:paraId="16774C9E" w14:textId="77777777" w:rsidR="003A6231" w:rsidRDefault="008D06C9">
      <w:pPr>
        <w:tabs>
          <w:tab w:val="left" w:pos="2150"/>
          <w:tab w:val="left" w:pos="7515"/>
        </w:tabs>
        <w:spacing w:before="1" w:line="672" w:lineRule="auto"/>
        <w:ind w:left="619" w:right="2942" w:firstLine="2303"/>
        <w:rPr>
          <w:sz w:val="24"/>
        </w:rPr>
      </w:pPr>
      <w:r>
        <w:rPr>
          <w:b/>
          <w:sz w:val="24"/>
        </w:rPr>
        <w:t>AUTHORIZED</w:t>
      </w:r>
      <w:r>
        <w:rPr>
          <w:b/>
          <w:spacing w:val="-17"/>
          <w:sz w:val="24"/>
        </w:rPr>
        <w:t xml:space="preserve"> </w:t>
      </w:r>
      <w:r>
        <w:rPr>
          <w:b/>
          <w:sz w:val="24"/>
        </w:rPr>
        <w:t>USER</w:t>
      </w:r>
      <w:r>
        <w:rPr>
          <w:b/>
          <w:spacing w:val="-15"/>
          <w:sz w:val="24"/>
        </w:rPr>
        <w:t xml:space="preserve"> </w:t>
      </w:r>
      <w:r>
        <w:rPr>
          <w:sz w:val="24"/>
        </w:rPr>
        <w:t>(Contractor/Collaborator): Name / Title:</w:t>
      </w:r>
      <w:r>
        <w:rPr>
          <w:sz w:val="24"/>
        </w:rPr>
        <w:tab/>
      </w:r>
      <w:r>
        <w:rPr>
          <w:sz w:val="24"/>
          <w:u w:val="single"/>
        </w:rPr>
        <w:tab/>
      </w:r>
    </w:p>
    <w:p w14:paraId="79C30A5C" w14:textId="77777777" w:rsidR="003A6231" w:rsidRDefault="008D06C9">
      <w:pPr>
        <w:pStyle w:val="BodyText"/>
        <w:tabs>
          <w:tab w:val="left" w:pos="2150"/>
          <w:tab w:val="left" w:pos="7515"/>
        </w:tabs>
        <w:spacing w:line="274" w:lineRule="exact"/>
      </w:pPr>
      <w:r>
        <w:rPr>
          <w:spacing w:val="-2"/>
        </w:rPr>
        <w:t>Organization:</w:t>
      </w:r>
      <w:r>
        <w:tab/>
      </w:r>
      <w:r>
        <w:rPr>
          <w:u w:val="single"/>
        </w:rPr>
        <w:tab/>
      </w:r>
    </w:p>
    <w:p w14:paraId="4A7157C5" w14:textId="77777777" w:rsidR="003A6231" w:rsidRDefault="003A6231">
      <w:pPr>
        <w:pStyle w:val="BodyText"/>
        <w:spacing w:before="216"/>
        <w:ind w:left="0"/>
      </w:pPr>
    </w:p>
    <w:p w14:paraId="7940ED37" w14:textId="77777777" w:rsidR="003A6231" w:rsidRDefault="008D06C9">
      <w:pPr>
        <w:pStyle w:val="BodyText"/>
        <w:tabs>
          <w:tab w:val="left" w:pos="2150"/>
          <w:tab w:val="left" w:pos="7515"/>
        </w:tabs>
      </w:pPr>
      <w:r>
        <w:rPr>
          <w:spacing w:val="-2"/>
        </w:rPr>
        <w:t>Address:</w:t>
      </w:r>
      <w:r>
        <w:tab/>
      </w:r>
      <w:r>
        <w:rPr>
          <w:u w:val="single"/>
        </w:rPr>
        <w:tab/>
      </w:r>
    </w:p>
    <w:p w14:paraId="4AD95037" w14:textId="77777777" w:rsidR="003A6231" w:rsidRDefault="003A6231">
      <w:pPr>
        <w:pStyle w:val="BodyText"/>
        <w:spacing w:before="218"/>
        <w:ind w:left="0"/>
      </w:pPr>
    </w:p>
    <w:p w14:paraId="0DE723ED" w14:textId="77777777" w:rsidR="003A6231" w:rsidRDefault="008D06C9">
      <w:pPr>
        <w:pStyle w:val="BodyText"/>
        <w:tabs>
          <w:tab w:val="left" w:pos="2150"/>
          <w:tab w:val="left" w:pos="7515"/>
        </w:tabs>
      </w:pPr>
      <w:r>
        <w:rPr>
          <w:spacing w:val="-2"/>
        </w:rPr>
        <w:t>City/ZIP:</w:t>
      </w:r>
      <w:r>
        <w:tab/>
      </w:r>
      <w:r>
        <w:rPr>
          <w:u w:val="single"/>
        </w:rPr>
        <w:tab/>
      </w:r>
    </w:p>
    <w:p w14:paraId="7759FBAF" w14:textId="77777777" w:rsidR="003A6231" w:rsidRDefault="003A6231">
      <w:pPr>
        <w:pStyle w:val="BodyText"/>
        <w:spacing w:before="219"/>
        <w:ind w:left="0"/>
      </w:pPr>
    </w:p>
    <w:p w14:paraId="52195871" w14:textId="77777777" w:rsidR="003A6231" w:rsidRDefault="008D06C9">
      <w:pPr>
        <w:pStyle w:val="BodyText"/>
        <w:tabs>
          <w:tab w:val="left" w:pos="2150"/>
          <w:tab w:val="left" w:pos="7515"/>
          <w:tab w:val="left" w:pos="9675"/>
        </w:tabs>
      </w:pPr>
      <w:r>
        <w:rPr>
          <w:spacing w:val="-2"/>
        </w:rPr>
        <w:t>Signature:</w:t>
      </w:r>
      <w:r>
        <w:tab/>
      </w:r>
      <w:r>
        <w:rPr>
          <w:u w:val="single"/>
        </w:rPr>
        <w:tab/>
      </w:r>
      <w:r>
        <w:rPr>
          <w:spacing w:val="80"/>
        </w:rPr>
        <w:t xml:space="preserve"> </w:t>
      </w:r>
      <w:r>
        <w:t xml:space="preserve">Date: </w:t>
      </w:r>
      <w:r>
        <w:rPr>
          <w:u w:val="single"/>
        </w:rPr>
        <w:tab/>
      </w:r>
    </w:p>
    <w:p w14:paraId="3162C83C" w14:textId="77777777" w:rsidR="003A6231" w:rsidRDefault="003A6231">
      <w:pPr>
        <w:pStyle w:val="BodyText"/>
        <w:ind w:left="0"/>
      </w:pPr>
    </w:p>
    <w:p w14:paraId="35A86FD4" w14:textId="77777777" w:rsidR="003A6231" w:rsidRDefault="003A6231">
      <w:pPr>
        <w:pStyle w:val="BodyText"/>
        <w:spacing w:before="101"/>
        <w:ind w:left="0"/>
      </w:pPr>
    </w:p>
    <w:p w14:paraId="19D6DD2D" w14:textId="77777777" w:rsidR="003A6231" w:rsidRDefault="008D06C9">
      <w:pPr>
        <w:tabs>
          <w:tab w:val="left" w:pos="2150"/>
          <w:tab w:val="left" w:pos="7515"/>
        </w:tabs>
        <w:spacing w:line="669" w:lineRule="auto"/>
        <w:ind w:left="619" w:right="2668" w:firstLine="2030"/>
        <w:rPr>
          <w:sz w:val="24"/>
        </w:rPr>
      </w:pPr>
      <w:r>
        <w:rPr>
          <w:b/>
          <w:sz w:val="24"/>
        </w:rPr>
        <w:t>AUTHORIZED</w:t>
      </w:r>
      <w:r>
        <w:rPr>
          <w:b/>
          <w:spacing w:val="-10"/>
          <w:sz w:val="24"/>
        </w:rPr>
        <w:t xml:space="preserve"> </w:t>
      </w:r>
      <w:r>
        <w:rPr>
          <w:b/>
          <w:sz w:val="24"/>
        </w:rPr>
        <w:t>BY</w:t>
      </w:r>
      <w:r>
        <w:rPr>
          <w:b/>
          <w:spacing w:val="-10"/>
          <w:sz w:val="24"/>
        </w:rPr>
        <w:t xml:space="preserve"> </w:t>
      </w:r>
      <w:r>
        <w:rPr>
          <w:sz w:val="24"/>
        </w:rPr>
        <w:t>(LAR-IAC</w:t>
      </w:r>
      <w:r>
        <w:rPr>
          <w:spacing w:val="-10"/>
          <w:sz w:val="24"/>
        </w:rPr>
        <w:t xml:space="preserve"> </w:t>
      </w:r>
      <w:r>
        <w:rPr>
          <w:sz w:val="24"/>
        </w:rPr>
        <w:t>Member</w:t>
      </w:r>
      <w:r>
        <w:rPr>
          <w:spacing w:val="-10"/>
          <w:sz w:val="24"/>
        </w:rPr>
        <w:t xml:space="preserve"> </w:t>
      </w:r>
      <w:r>
        <w:rPr>
          <w:sz w:val="24"/>
        </w:rPr>
        <w:t>Organization): Name / Title:</w:t>
      </w:r>
      <w:r>
        <w:rPr>
          <w:sz w:val="24"/>
        </w:rPr>
        <w:tab/>
      </w:r>
      <w:r>
        <w:rPr>
          <w:sz w:val="24"/>
          <w:u w:val="single"/>
        </w:rPr>
        <w:tab/>
      </w:r>
    </w:p>
    <w:p w14:paraId="62EFD3EC" w14:textId="77777777" w:rsidR="003A6231" w:rsidRDefault="008D06C9">
      <w:pPr>
        <w:pStyle w:val="BodyText"/>
        <w:tabs>
          <w:tab w:val="left" w:pos="2150"/>
          <w:tab w:val="left" w:pos="7515"/>
        </w:tabs>
        <w:spacing w:before="1"/>
      </w:pPr>
      <w:r>
        <w:rPr>
          <w:spacing w:val="-2"/>
        </w:rPr>
        <w:t>Organization:</w:t>
      </w:r>
      <w:r>
        <w:tab/>
      </w:r>
      <w:r>
        <w:rPr>
          <w:u w:val="single"/>
        </w:rPr>
        <w:tab/>
      </w:r>
    </w:p>
    <w:p w14:paraId="25A1F700" w14:textId="77777777" w:rsidR="003A6231" w:rsidRDefault="003A6231">
      <w:pPr>
        <w:pStyle w:val="BodyText"/>
        <w:spacing w:before="219"/>
        <w:ind w:left="0"/>
      </w:pPr>
    </w:p>
    <w:p w14:paraId="518D94EA" w14:textId="77777777" w:rsidR="003A6231" w:rsidRDefault="008D06C9">
      <w:pPr>
        <w:pStyle w:val="BodyText"/>
        <w:tabs>
          <w:tab w:val="left" w:pos="2150"/>
          <w:tab w:val="left" w:pos="7515"/>
        </w:tabs>
      </w:pPr>
      <w:r>
        <w:rPr>
          <w:spacing w:val="-2"/>
        </w:rPr>
        <w:t>Address:</w:t>
      </w:r>
      <w:r>
        <w:tab/>
      </w:r>
      <w:r>
        <w:rPr>
          <w:u w:val="single"/>
        </w:rPr>
        <w:tab/>
      </w:r>
    </w:p>
    <w:p w14:paraId="3F96ADA6" w14:textId="77777777" w:rsidR="003A6231" w:rsidRDefault="003A6231">
      <w:pPr>
        <w:pStyle w:val="BodyText"/>
        <w:spacing w:before="218"/>
        <w:ind w:left="0"/>
      </w:pPr>
    </w:p>
    <w:p w14:paraId="12908E94" w14:textId="77777777" w:rsidR="003A6231" w:rsidRDefault="008D06C9">
      <w:pPr>
        <w:pStyle w:val="BodyText"/>
        <w:tabs>
          <w:tab w:val="left" w:pos="2150"/>
          <w:tab w:val="left" w:pos="7515"/>
        </w:tabs>
      </w:pPr>
      <w:r>
        <w:rPr>
          <w:spacing w:val="-2"/>
        </w:rPr>
        <w:t>City/ZIP:</w:t>
      </w:r>
      <w:r>
        <w:tab/>
      </w:r>
      <w:r>
        <w:rPr>
          <w:u w:val="single"/>
        </w:rPr>
        <w:tab/>
      </w:r>
    </w:p>
    <w:p w14:paraId="4EBA6C00" w14:textId="77777777" w:rsidR="003A6231" w:rsidRDefault="003A6231">
      <w:pPr>
        <w:pStyle w:val="BodyText"/>
        <w:spacing w:before="219"/>
        <w:ind w:left="0"/>
      </w:pPr>
    </w:p>
    <w:p w14:paraId="60CE2A98" w14:textId="77777777" w:rsidR="003A6231" w:rsidRDefault="008D06C9">
      <w:pPr>
        <w:pStyle w:val="BodyText"/>
        <w:tabs>
          <w:tab w:val="left" w:pos="2150"/>
          <w:tab w:val="left" w:pos="7515"/>
          <w:tab w:val="left" w:pos="9675"/>
        </w:tabs>
      </w:pPr>
      <w:r>
        <w:rPr>
          <w:spacing w:val="-2"/>
        </w:rPr>
        <w:t>Signature:</w:t>
      </w:r>
      <w:r>
        <w:tab/>
      </w:r>
      <w:r>
        <w:rPr>
          <w:u w:val="single"/>
        </w:rPr>
        <w:tab/>
      </w:r>
      <w:r>
        <w:rPr>
          <w:spacing w:val="80"/>
        </w:rPr>
        <w:t xml:space="preserve"> </w:t>
      </w:r>
      <w:r>
        <w:t xml:space="preserve">Date: </w:t>
      </w:r>
      <w:r>
        <w:rPr>
          <w:u w:val="single"/>
        </w:rPr>
        <w:tab/>
      </w:r>
    </w:p>
    <w:p w14:paraId="6044E6F4" w14:textId="77777777" w:rsidR="003A6231" w:rsidRDefault="003A6231">
      <w:pPr>
        <w:pStyle w:val="BodyText"/>
        <w:ind w:left="0"/>
      </w:pPr>
    </w:p>
    <w:p w14:paraId="4E5D0165" w14:textId="77777777" w:rsidR="003A6231" w:rsidRDefault="003A6231">
      <w:pPr>
        <w:pStyle w:val="BodyText"/>
        <w:spacing w:before="98"/>
        <w:ind w:left="0"/>
      </w:pPr>
    </w:p>
    <w:p w14:paraId="610B68F7" w14:textId="77777777" w:rsidR="003A6231" w:rsidRDefault="008D06C9">
      <w:pPr>
        <w:pStyle w:val="BodyText"/>
        <w:tabs>
          <w:tab w:val="left" w:pos="2150"/>
        </w:tabs>
        <w:spacing w:line="672" w:lineRule="auto"/>
        <w:ind w:right="2649" w:firstLine="2006"/>
      </w:pPr>
      <w:r>
        <w:rPr>
          <w:b/>
        </w:rPr>
        <w:t>APPROVED</w:t>
      </w:r>
      <w:r>
        <w:rPr>
          <w:b/>
          <w:spacing w:val="-8"/>
        </w:rPr>
        <w:t xml:space="preserve"> </w:t>
      </w:r>
      <w:r>
        <w:rPr>
          <w:b/>
        </w:rPr>
        <w:t>BY</w:t>
      </w:r>
      <w:r>
        <w:rPr>
          <w:b/>
          <w:spacing w:val="-9"/>
        </w:rPr>
        <w:t xml:space="preserve"> </w:t>
      </w:r>
      <w:r>
        <w:t>(County’s</w:t>
      </w:r>
      <w:r>
        <w:rPr>
          <w:spacing w:val="-9"/>
        </w:rPr>
        <w:t xml:space="preserve"> </w:t>
      </w:r>
      <w:r>
        <w:t>LAR-IAC</w:t>
      </w:r>
      <w:r>
        <w:rPr>
          <w:spacing w:val="-8"/>
        </w:rPr>
        <w:t xml:space="preserve"> </w:t>
      </w:r>
      <w:r>
        <w:t>Project</w:t>
      </w:r>
      <w:r>
        <w:rPr>
          <w:spacing w:val="-8"/>
        </w:rPr>
        <w:t xml:space="preserve"> </w:t>
      </w:r>
      <w:r>
        <w:t>Director): Name / Title:</w:t>
      </w:r>
      <w:r>
        <w:tab/>
      </w:r>
      <w:r>
        <w:rPr>
          <w:u w:val="single"/>
        </w:rPr>
        <w:t>Steven J. Steinberg / Geographic Information Officer</w:t>
      </w:r>
      <w:r>
        <w:rPr>
          <w:spacing w:val="40"/>
          <w:u w:val="single"/>
        </w:rPr>
        <w:t xml:space="preserve"> </w:t>
      </w:r>
    </w:p>
    <w:p w14:paraId="0DC6AD71" w14:textId="77777777" w:rsidR="003A6231" w:rsidRDefault="008D06C9">
      <w:pPr>
        <w:pStyle w:val="BodyText"/>
        <w:tabs>
          <w:tab w:val="left" w:pos="2150"/>
          <w:tab w:val="left" w:pos="7515"/>
          <w:tab w:val="left" w:pos="9675"/>
        </w:tabs>
        <w:spacing w:line="275" w:lineRule="exact"/>
      </w:pPr>
      <w:r>
        <w:rPr>
          <w:spacing w:val="-2"/>
        </w:rPr>
        <w:t>Signature:</w:t>
      </w:r>
      <w:r>
        <w:tab/>
      </w:r>
      <w:r>
        <w:rPr>
          <w:u w:val="single"/>
        </w:rPr>
        <w:tab/>
      </w:r>
      <w:r>
        <w:rPr>
          <w:spacing w:val="80"/>
        </w:rPr>
        <w:t xml:space="preserve"> </w:t>
      </w:r>
      <w:r>
        <w:t xml:space="preserve">Date: </w:t>
      </w:r>
      <w:r>
        <w:rPr>
          <w:u w:val="single"/>
        </w:rPr>
        <w:tab/>
      </w:r>
    </w:p>
    <w:p w14:paraId="19F87622" w14:textId="77777777" w:rsidR="003A6231" w:rsidRDefault="003A6231">
      <w:pPr>
        <w:pStyle w:val="BodyText"/>
        <w:spacing w:before="162"/>
        <w:ind w:left="0"/>
        <w:rPr>
          <w:sz w:val="22"/>
        </w:rPr>
      </w:pPr>
    </w:p>
    <w:p w14:paraId="6BD8C506" w14:textId="77777777" w:rsidR="003A6231" w:rsidRDefault="008D06C9">
      <w:pPr>
        <w:spacing w:line="180" w:lineRule="auto"/>
        <w:ind w:left="259" w:right="129"/>
        <w:rPr>
          <w:rFonts w:ascii="Calibri" w:hAnsi="Calibri"/>
        </w:rPr>
      </w:pPr>
      <w:r>
        <w:rPr>
          <w:rFonts w:ascii="Calibri" w:hAnsi="Calibri"/>
          <w:noProof/>
        </w:rPr>
        <mc:AlternateContent>
          <mc:Choice Requires="wpg">
            <w:drawing>
              <wp:anchor distT="0" distB="0" distL="0" distR="0" simplePos="0" relativeHeight="15728640" behindDoc="0" locked="0" layoutInCell="1" allowOverlap="1" wp14:anchorId="760B6CBD" wp14:editId="2F578EB7">
                <wp:simplePos x="0" y="0"/>
                <wp:positionH relativeFrom="page">
                  <wp:posOffset>3466210</wp:posOffset>
                </wp:positionH>
                <wp:positionV relativeFrom="paragraph">
                  <wp:posOffset>361840</wp:posOffset>
                </wp:positionV>
                <wp:extent cx="1448435" cy="1714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8435" cy="17145"/>
                          <a:chOff x="0" y="0"/>
                          <a:chExt cx="1448435" cy="17145"/>
                        </a:xfrm>
                      </wpg:grpSpPr>
                      <wps:wsp>
                        <wps:cNvPr id="6" name="Graphic 6"/>
                        <wps:cNvSpPr/>
                        <wps:spPr>
                          <a:xfrm>
                            <a:off x="0" y="0"/>
                            <a:ext cx="1416050" cy="17145"/>
                          </a:xfrm>
                          <a:custGeom>
                            <a:avLst/>
                            <a:gdLst/>
                            <a:ahLst/>
                            <a:cxnLst/>
                            <a:rect l="l" t="t" r="r" b="b"/>
                            <a:pathLst>
                              <a:path w="1416050" h="17145">
                                <a:moveTo>
                                  <a:pt x="1416050" y="0"/>
                                </a:moveTo>
                                <a:lnTo>
                                  <a:pt x="0" y="0"/>
                                </a:lnTo>
                                <a:lnTo>
                                  <a:pt x="0" y="16763"/>
                                </a:lnTo>
                                <a:lnTo>
                                  <a:pt x="1416050" y="16763"/>
                                </a:lnTo>
                                <a:lnTo>
                                  <a:pt x="1416050" y="0"/>
                                </a:lnTo>
                                <a:close/>
                              </a:path>
                            </a:pathLst>
                          </a:custGeom>
                          <a:solidFill>
                            <a:srgbClr val="012F5F"/>
                          </a:solidFill>
                        </wps:spPr>
                        <wps:bodyPr wrap="square" lIns="0" tIns="0" rIns="0" bIns="0" rtlCol="0">
                          <a:prstTxWarp prst="textNoShape">
                            <a:avLst/>
                          </a:prstTxWarp>
                          <a:noAutofit/>
                        </wps:bodyPr>
                      </wps:wsp>
                      <wps:wsp>
                        <wps:cNvPr id="7" name="Graphic 7"/>
                        <wps:cNvSpPr/>
                        <wps:spPr>
                          <a:xfrm>
                            <a:off x="1416050" y="7620"/>
                            <a:ext cx="32384" cy="9525"/>
                          </a:xfrm>
                          <a:custGeom>
                            <a:avLst/>
                            <a:gdLst/>
                            <a:ahLst/>
                            <a:cxnLst/>
                            <a:rect l="l" t="t" r="r" b="b"/>
                            <a:pathLst>
                              <a:path w="32384" h="9525">
                                <a:moveTo>
                                  <a:pt x="32003" y="0"/>
                                </a:moveTo>
                                <a:lnTo>
                                  <a:pt x="0" y="0"/>
                                </a:lnTo>
                                <a:lnTo>
                                  <a:pt x="0" y="9143"/>
                                </a:lnTo>
                                <a:lnTo>
                                  <a:pt x="32003" y="9143"/>
                                </a:lnTo>
                                <a:lnTo>
                                  <a:pt x="32003" y="0"/>
                                </a:lnTo>
                                <a:close/>
                              </a:path>
                            </a:pathLst>
                          </a:custGeom>
                          <a:solidFill>
                            <a:srgbClr val="585858"/>
                          </a:solidFill>
                        </wps:spPr>
                        <wps:bodyPr wrap="square" lIns="0" tIns="0" rIns="0" bIns="0" rtlCol="0">
                          <a:prstTxWarp prst="textNoShape">
                            <a:avLst/>
                          </a:prstTxWarp>
                          <a:noAutofit/>
                        </wps:bodyPr>
                      </wps:wsp>
                    </wpg:wgp>
                  </a:graphicData>
                </a:graphic>
              </wp:anchor>
            </w:drawing>
          </mc:Choice>
          <mc:Fallback>
            <w:pict>
              <v:group w14:anchorId="33775D48" id="Group 5" o:spid="_x0000_s1026" style="position:absolute;margin-left:272.95pt;margin-top:28.5pt;width:114.05pt;height:1.35pt;z-index:15728640;mso-wrap-distance-left:0;mso-wrap-distance-right:0;mso-position-horizontal-relative:page" coordsize="144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">
                <v:shape id="Graphic 6" o:spid="_x0000_s1027" style="position:absolute;width:14160;height:171;visibility:visible;mso-wrap-style:square;v-text-anchor:top" coordsize="14160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" path="m1416050,l,,,16763r1416050,l1416050,xe" fillcolor="#012f5f" stroked="f">
                  <v:path arrowok="t"/>
                </v:shape>
                <v:shape id="Graphic 7" o:spid="_x0000_s1028" style="position:absolute;left:14160;top:76;width:324;height:95;visibility:visible;mso-wrap-style:square;v-text-anchor:top" coordsize="3238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" path="m32003,l,,,9143r32003,l32003,xe" fillcolor="#585858" stroked="f">
                  <v:path arrowok="t"/>
                </v:shape>
                <w10:wrap anchorx="page"/>
              </v:group>
            </w:pict>
          </mc:Fallback>
        </mc:AlternateContent>
      </w:r>
      <w:r>
        <w:rPr>
          <w:rFonts w:ascii="Calibri" w:hAnsi="Calibri"/>
          <w:color w:val="585858"/>
        </w:rPr>
        <w:t>Note: Submit</w:t>
      </w:r>
      <w:r>
        <w:rPr>
          <w:rFonts w:ascii="Calibri" w:hAnsi="Calibri"/>
          <w:color w:val="585858"/>
          <w:spacing w:val="-3"/>
        </w:rPr>
        <w:t xml:space="preserve"> </w:t>
      </w:r>
      <w:r>
        <w:rPr>
          <w:rFonts w:ascii="Calibri" w:hAnsi="Calibri"/>
          <w:color w:val="585858"/>
        </w:rPr>
        <w:t>completed</w:t>
      </w:r>
      <w:r>
        <w:rPr>
          <w:rFonts w:ascii="Calibri" w:hAnsi="Calibri"/>
          <w:color w:val="585858"/>
          <w:spacing w:val="-6"/>
        </w:rPr>
        <w:t xml:space="preserve"> </w:t>
      </w:r>
      <w:r>
        <w:rPr>
          <w:rFonts w:ascii="Calibri" w:hAnsi="Calibri"/>
          <w:color w:val="585858"/>
        </w:rPr>
        <w:t>form and a copy</w:t>
      </w:r>
      <w:r>
        <w:rPr>
          <w:rFonts w:ascii="Calibri" w:hAnsi="Calibri"/>
          <w:color w:val="585858"/>
          <w:spacing w:val="-1"/>
        </w:rPr>
        <w:t xml:space="preserve"> </w:t>
      </w:r>
      <w:r>
        <w:rPr>
          <w:rFonts w:ascii="Calibri" w:hAnsi="Calibri"/>
          <w:color w:val="585858"/>
        </w:rPr>
        <w:t>of the</w:t>
      </w:r>
      <w:r>
        <w:rPr>
          <w:rFonts w:ascii="Calibri" w:hAnsi="Calibri"/>
          <w:color w:val="585858"/>
          <w:spacing w:val="-1"/>
        </w:rPr>
        <w:t xml:space="preserve"> </w:t>
      </w:r>
      <w:r>
        <w:rPr>
          <w:rFonts w:ascii="Calibri" w:hAnsi="Calibri"/>
          <w:color w:val="585858"/>
        </w:rPr>
        <w:t>contract</w:t>
      </w:r>
      <w:r>
        <w:rPr>
          <w:rFonts w:ascii="Calibri" w:hAnsi="Calibri"/>
          <w:color w:val="585858"/>
          <w:spacing w:val="-4"/>
        </w:rPr>
        <w:t xml:space="preserve"> </w:t>
      </w:r>
      <w:r>
        <w:rPr>
          <w:rFonts w:ascii="Calibri" w:hAnsi="Calibri"/>
          <w:color w:val="585858"/>
        </w:rPr>
        <w:t>between</w:t>
      </w:r>
      <w:r>
        <w:rPr>
          <w:rFonts w:ascii="Calibri" w:hAnsi="Calibri"/>
          <w:color w:val="585858"/>
          <w:spacing w:val="-4"/>
        </w:rPr>
        <w:t xml:space="preserve"> </w:t>
      </w:r>
      <w:r>
        <w:rPr>
          <w:rFonts w:ascii="Calibri" w:hAnsi="Calibri"/>
          <w:color w:val="585858"/>
        </w:rPr>
        <w:t>the</w:t>
      </w:r>
      <w:r>
        <w:rPr>
          <w:rFonts w:ascii="Calibri" w:hAnsi="Calibri"/>
          <w:color w:val="585858"/>
          <w:spacing w:val="-1"/>
        </w:rPr>
        <w:t xml:space="preserve"> </w:t>
      </w:r>
      <w:r>
        <w:rPr>
          <w:rFonts w:ascii="Calibri" w:hAnsi="Calibri"/>
          <w:color w:val="585858"/>
        </w:rPr>
        <w:t>Authorized</w:t>
      </w:r>
      <w:r>
        <w:rPr>
          <w:rFonts w:ascii="Calibri" w:hAnsi="Calibri"/>
          <w:color w:val="585858"/>
          <w:spacing w:val="-7"/>
        </w:rPr>
        <w:t xml:space="preserve"> </w:t>
      </w:r>
      <w:r>
        <w:rPr>
          <w:rFonts w:ascii="Calibri" w:hAnsi="Calibri"/>
          <w:color w:val="585858"/>
        </w:rPr>
        <w:t>Entity</w:t>
      </w:r>
      <w:r>
        <w:rPr>
          <w:rFonts w:ascii="Calibri" w:hAnsi="Calibri"/>
          <w:color w:val="585858"/>
          <w:spacing w:val="-1"/>
        </w:rPr>
        <w:t xml:space="preserve"> </w:t>
      </w:r>
      <w:r>
        <w:rPr>
          <w:rFonts w:ascii="Calibri" w:hAnsi="Calibri"/>
          <w:color w:val="585858"/>
        </w:rPr>
        <w:t>and</w:t>
      </w:r>
      <w:r>
        <w:rPr>
          <w:rFonts w:ascii="Calibri" w:hAnsi="Calibri"/>
          <w:color w:val="585858"/>
          <w:spacing w:val="-2"/>
        </w:rPr>
        <w:t xml:space="preserve"> </w:t>
      </w:r>
      <w:r>
        <w:rPr>
          <w:rFonts w:ascii="Calibri" w:hAnsi="Calibri"/>
          <w:color w:val="585858"/>
        </w:rPr>
        <w:t>the Authorized</w:t>
      </w:r>
      <w:r>
        <w:rPr>
          <w:rFonts w:ascii="Calibri" w:hAnsi="Calibri"/>
          <w:color w:val="585858"/>
          <w:spacing w:val="-7"/>
        </w:rPr>
        <w:t xml:space="preserve"> </w:t>
      </w:r>
      <w:r>
        <w:rPr>
          <w:rFonts w:ascii="Calibri" w:hAnsi="Calibri"/>
          <w:color w:val="585858"/>
        </w:rPr>
        <w:t>User that</w:t>
      </w:r>
      <w:r>
        <w:rPr>
          <w:rFonts w:ascii="Calibri" w:hAnsi="Calibri"/>
          <w:color w:val="585858"/>
          <w:spacing w:val="-4"/>
        </w:rPr>
        <w:t xml:space="preserve"> </w:t>
      </w:r>
      <w:r>
        <w:rPr>
          <w:rFonts w:ascii="Calibri" w:hAnsi="Calibri"/>
          <w:color w:val="585858"/>
        </w:rPr>
        <w:t>details</w:t>
      </w:r>
      <w:r>
        <w:rPr>
          <w:rFonts w:ascii="Calibri" w:hAnsi="Calibri"/>
          <w:color w:val="585858"/>
          <w:spacing w:val="-10"/>
        </w:rPr>
        <w:t xml:space="preserve"> </w:t>
      </w:r>
      <w:r>
        <w:rPr>
          <w:rFonts w:ascii="Calibri" w:hAnsi="Calibri"/>
          <w:color w:val="585858"/>
        </w:rPr>
        <w:t>the</w:t>
      </w:r>
      <w:r>
        <w:rPr>
          <w:rFonts w:ascii="Calibri" w:hAnsi="Calibri"/>
          <w:color w:val="585858"/>
          <w:spacing w:val="-5"/>
        </w:rPr>
        <w:t xml:space="preserve"> </w:t>
      </w:r>
      <w:r>
        <w:rPr>
          <w:rFonts w:ascii="Calibri" w:hAnsi="Calibri"/>
          <w:color w:val="585858"/>
        </w:rPr>
        <w:t>“Project”</w:t>
      </w:r>
      <w:r>
        <w:rPr>
          <w:rFonts w:ascii="Calibri" w:hAnsi="Calibri"/>
          <w:color w:val="585858"/>
          <w:spacing w:val="-9"/>
        </w:rPr>
        <w:t xml:space="preserve"> </w:t>
      </w:r>
      <w:r>
        <w:rPr>
          <w:rFonts w:ascii="Calibri" w:hAnsi="Calibri"/>
          <w:color w:val="585858"/>
        </w:rPr>
        <w:t>to</w:t>
      </w:r>
      <w:r>
        <w:rPr>
          <w:rFonts w:ascii="Calibri" w:hAnsi="Calibri"/>
          <w:color w:val="585858"/>
          <w:spacing w:val="-4"/>
        </w:rPr>
        <w:t xml:space="preserve"> </w:t>
      </w:r>
      <w:r>
        <w:rPr>
          <w:rFonts w:ascii="Calibri" w:hAnsi="Calibri"/>
          <w:color w:val="585858"/>
        </w:rPr>
        <w:t>Dr.</w:t>
      </w:r>
      <w:r>
        <w:rPr>
          <w:rFonts w:ascii="Calibri" w:hAnsi="Calibri"/>
          <w:color w:val="585858"/>
          <w:spacing w:val="-6"/>
        </w:rPr>
        <w:t xml:space="preserve"> </w:t>
      </w:r>
      <w:r>
        <w:rPr>
          <w:rFonts w:ascii="Calibri" w:hAnsi="Calibri"/>
          <w:color w:val="585858"/>
        </w:rPr>
        <w:t>Steven</w:t>
      </w:r>
      <w:r>
        <w:rPr>
          <w:rFonts w:ascii="Calibri" w:hAnsi="Calibri"/>
          <w:color w:val="585858"/>
          <w:spacing w:val="-8"/>
        </w:rPr>
        <w:t xml:space="preserve"> </w:t>
      </w:r>
      <w:r>
        <w:rPr>
          <w:rFonts w:ascii="Calibri" w:hAnsi="Calibri"/>
          <w:color w:val="585858"/>
        </w:rPr>
        <w:t>Steinberg,</w:t>
      </w:r>
      <w:r>
        <w:rPr>
          <w:rFonts w:ascii="Calibri" w:hAnsi="Calibri"/>
          <w:color w:val="585858"/>
          <w:spacing w:val="-13"/>
        </w:rPr>
        <w:t xml:space="preserve"> </w:t>
      </w:r>
      <w:r>
        <w:rPr>
          <w:rFonts w:ascii="Calibri" w:hAnsi="Calibri"/>
          <w:color w:val="585858"/>
        </w:rPr>
        <w:t>LAR-IAC</w:t>
      </w:r>
      <w:r>
        <w:rPr>
          <w:rFonts w:ascii="Calibri" w:hAnsi="Calibri"/>
          <w:color w:val="585858"/>
          <w:spacing w:val="-9"/>
        </w:rPr>
        <w:t xml:space="preserve"> </w:t>
      </w:r>
      <w:r>
        <w:rPr>
          <w:rFonts w:ascii="Calibri" w:hAnsi="Calibri"/>
          <w:color w:val="585858"/>
        </w:rPr>
        <w:t>Project</w:t>
      </w:r>
      <w:r>
        <w:rPr>
          <w:rFonts w:ascii="Calibri" w:hAnsi="Calibri"/>
          <w:color w:val="585858"/>
          <w:spacing w:val="-9"/>
        </w:rPr>
        <w:t xml:space="preserve"> </w:t>
      </w:r>
      <w:r>
        <w:rPr>
          <w:rFonts w:ascii="Calibri" w:hAnsi="Calibri"/>
          <w:color w:val="585858"/>
        </w:rPr>
        <w:t>Director,</w:t>
      </w:r>
      <w:r>
        <w:rPr>
          <w:rFonts w:ascii="Calibri" w:hAnsi="Calibri"/>
          <w:color w:val="585858"/>
          <w:spacing w:val="-10"/>
        </w:rPr>
        <w:t xml:space="preserve"> </w:t>
      </w:r>
      <w:r>
        <w:rPr>
          <w:rFonts w:ascii="Calibri" w:hAnsi="Calibri"/>
          <w:color w:val="585858"/>
        </w:rPr>
        <w:t>at</w:t>
      </w:r>
      <w:r>
        <w:rPr>
          <w:rFonts w:ascii="Calibri" w:hAnsi="Calibri"/>
          <w:color w:val="585858"/>
          <w:spacing w:val="-5"/>
        </w:rPr>
        <w:t xml:space="preserve"> </w:t>
      </w:r>
      <w:hyperlink r:id="rId8">
        <w:r>
          <w:rPr>
            <w:rFonts w:ascii="Calibri" w:hAnsi="Calibri"/>
            <w:color w:val="585858"/>
            <w:u w:val="thick" w:color="012F5F"/>
          </w:rPr>
          <w:t>SSteinberg@isd.lacounty.gov</w:t>
        </w:r>
      </w:hyperlink>
      <w:r>
        <w:rPr>
          <w:rFonts w:ascii="Calibri" w:hAnsi="Calibri"/>
          <w:color w:val="585858"/>
        </w:rPr>
        <w:t xml:space="preserve"> with</w:t>
      </w:r>
      <w:r>
        <w:rPr>
          <w:rFonts w:ascii="Calibri" w:hAnsi="Calibri"/>
          <w:color w:val="585858"/>
          <w:spacing w:val="-1"/>
        </w:rPr>
        <w:t xml:space="preserve"> </w:t>
      </w:r>
      <w:r>
        <w:rPr>
          <w:rFonts w:ascii="Calibri" w:hAnsi="Calibri"/>
          <w:color w:val="585858"/>
        </w:rPr>
        <w:t>a copy (cc) to An Dang, LAR-IAC Project Manager,</w:t>
      </w:r>
      <w:r>
        <w:rPr>
          <w:rFonts w:ascii="Calibri" w:hAnsi="Calibri"/>
          <w:color w:val="585858"/>
          <w:spacing w:val="-2"/>
        </w:rPr>
        <w:t xml:space="preserve"> </w:t>
      </w:r>
      <w:r>
        <w:rPr>
          <w:rFonts w:ascii="Calibri" w:hAnsi="Calibri"/>
          <w:color w:val="585858"/>
        </w:rPr>
        <w:t xml:space="preserve">at </w:t>
      </w:r>
      <w:hyperlink r:id="rId9">
        <w:r>
          <w:rPr>
            <w:rFonts w:ascii="Calibri" w:hAnsi="Calibri"/>
            <w:color w:val="585858"/>
          </w:rPr>
          <w:t>ADang@isd.lacounty.gov</w:t>
        </w:r>
      </w:hyperlink>
      <w:r>
        <w:rPr>
          <w:rFonts w:ascii="Calibri" w:hAnsi="Calibri"/>
          <w:color w:val="585858"/>
        </w:rPr>
        <w:t xml:space="preserve"> for review and approval.</w:t>
      </w:r>
    </w:p>
    <w:sectPr w:rsidR="003A6231">
      <w:footerReference w:type="default" r:id="rId10"/>
      <w:pgSz w:w="12240" w:h="15840"/>
      <w:pgMar w:top="660" w:right="720" w:bottom="880" w:left="720" w:header="0" w:footer="6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14E81" w14:textId="77777777" w:rsidR="008D06C9" w:rsidRDefault="008D06C9">
      <w:r>
        <w:separator/>
      </w:r>
    </w:p>
  </w:endnote>
  <w:endnote w:type="continuationSeparator" w:id="0">
    <w:p w14:paraId="0B1760A2" w14:textId="77777777" w:rsidR="008D06C9" w:rsidRDefault="008D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7C30" w14:textId="77777777" w:rsidR="003A6231" w:rsidRDefault="008D06C9">
    <w:pPr>
      <w:pStyle w:val="BodyText"/>
      <w:spacing w:line="14" w:lineRule="auto"/>
      <w:ind w:left="0"/>
      <w:rPr>
        <w:sz w:val="20"/>
      </w:rPr>
    </w:pPr>
    <w:r>
      <w:rPr>
        <w:noProof/>
        <w:sz w:val="20"/>
      </w:rPr>
      <mc:AlternateContent>
        <mc:Choice Requires="wps">
          <w:drawing>
            <wp:anchor distT="0" distB="0" distL="0" distR="0" simplePos="0" relativeHeight="487541248" behindDoc="1" locked="0" layoutInCell="1" allowOverlap="1" wp14:anchorId="05D39E28" wp14:editId="22672259">
              <wp:simplePos x="0" y="0"/>
              <wp:positionH relativeFrom="page">
                <wp:posOffset>641095</wp:posOffset>
              </wp:positionH>
              <wp:positionV relativeFrom="page">
                <wp:posOffset>9485706</wp:posOffset>
              </wp:positionV>
              <wp:extent cx="782320"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127635"/>
                      </a:xfrm>
                      <a:prstGeom prst="rect">
                        <a:avLst/>
                      </a:prstGeom>
                    </wps:spPr>
                    <wps:txbx>
                      <w:txbxContent>
                        <w:p w14:paraId="4640FAF5" w14:textId="77777777" w:rsidR="003A6231" w:rsidRDefault="008D06C9">
                          <w:pPr>
                            <w:spacing w:line="184" w:lineRule="exact"/>
                            <w:ind w:left="20"/>
                            <w:rPr>
                              <w:rFonts w:ascii="Calibri"/>
                              <w:sz w:val="16"/>
                            </w:rPr>
                          </w:pPr>
                          <w:r>
                            <w:rPr>
                              <w:rFonts w:ascii="Calibri"/>
                              <w:spacing w:val="-2"/>
                              <w:sz w:val="16"/>
                            </w:rPr>
                            <w:t>HOA.101512568.1</w:t>
                          </w:r>
                        </w:p>
                      </w:txbxContent>
                    </wps:txbx>
                    <wps:bodyPr wrap="square" lIns="0" tIns="0" rIns="0" bIns="0" rtlCol="0">
                      <a:noAutofit/>
                    </wps:bodyPr>
                  </wps:wsp>
                </a:graphicData>
              </a:graphic>
            </wp:anchor>
          </w:drawing>
        </mc:Choice>
        <mc:Fallback>
          <w:pict>
            <v:shapetype w14:anchorId="05D39E28" id="_x0000_t202" coordsize="21600,21600" o:spt="202" path="m,l,21600r21600,l21600,xe">
              <v:stroke joinstyle="miter"/>
              <v:path gradientshapeok="t" o:connecttype="rect"/>
            </v:shapetype>
            <v:shape id="Textbox 1" o:spid="_x0000_s1026" type="#_x0000_t202" style="position:absolute;margin-left:50.5pt;margin-top:746.9pt;width:61.6pt;height:10.05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" filled="f" stroked="f">
              <v:textbox inset="0,0,0,0">
                <w:txbxContent>
                  <w:p w14:paraId="4640FAF5" w14:textId="77777777" w:rsidR="003A6231" w:rsidRDefault="008D06C9">
                    <w:pPr>
                      <w:spacing w:line="184" w:lineRule="exact"/>
                      <w:ind w:left="20"/>
                      <w:rPr>
                        <w:rFonts w:ascii="Calibri"/>
                        <w:sz w:val="16"/>
                      </w:rPr>
                    </w:pPr>
                    <w:r>
                      <w:rPr>
                        <w:rFonts w:ascii="Calibri"/>
                        <w:spacing w:val="-2"/>
                        <w:sz w:val="16"/>
                      </w:rPr>
                      <w:t>HOA.101512568.1</w:t>
                    </w:r>
                  </w:p>
                </w:txbxContent>
              </v:textbox>
              <w10:wrap anchorx="page" anchory="page"/>
            </v:shape>
          </w:pict>
        </mc:Fallback>
      </mc:AlternateContent>
    </w:r>
    <w:r>
      <w:rPr>
        <w:noProof/>
        <w:sz w:val="20"/>
      </w:rPr>
      <mc:AlternateContent>
        <mc:Choice Requires="wps">
          <w:drawing>
            <wp:anchor distT="0" distB="0" distL="0" distR="0" simplePos="0" relativeHeight="487541760" behindDoc="1" locked="0" layoutInCell="1" allowOverlap="1" wp14:anchorId="699D848D" wp14:editId="5AF2F55B">
              <wp:simplePos x="0" y="0"/>
              <wp:positionH relativeFrom="page">
                <wp:posOffset>5709284</wp:posOffset>
              </wp:positionH>
              <wp:positionV relativeFrom="page">
                <wp:posOffset>9485706</wp:posOffset>
              </wp:positionV>
              <wp:extent cx="871855"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855" cy="127635"/>
                      </a:xfrm>
                      <a:prstGeom prst="rect">
                        <a:avLst/>
                      </a:prstGeom>
                    </wps:spPr>
                    <wps:txbx>
                      <w:txbxContent>
                        <w:p w14:paraId="00C87743" w14:textId="77777777" w:rsidR="003A6231" w:rsidRDefault="008D06C9">
                          <w:pPr>
                            <w:spacing w:line="184" w:lineRule="exact"/>
                            <w:ind w:left="20"/>
                            <w:rPr>
                              <w:rFonts w:ascii="Calibri"/>
                              <w:sz w:val="16"/>
                            </w:rPr>
                          </w:pPr>
                          <w:r>
                            <w:rPr>
                              <w:rFonts w:ascii="Calibri"/>
                              <w:sz w:val="16"/>
                            </w:rPr>
                            <w:t>Updated</w:t>
                          </w:r>
                          <w:r>
                            <w:rPr>
                              <w:rFonts w:ascii="Calibri"/>
                              <w:spacing w:val="-8"/>
                              <w:sz w:val="16"/>
                            </w:rPr>
                            <w:t xml:space="preserve"> </w:t>
                          </w:r>
                          <w:r>
                            <w:rPr>
                              <w:rFonts w:ascii="Calibri"/>
                              <w:spacing w:val="-2"/>
                              <w:sz w:val="16"/>
                            </w:rPr>
                            <w:t>2023.03.21</w:t>
                          </w:r>
                        </w:p>
                      </w:txbxContent>
                    </wps:txbx>
                    <wps:bodyPr wrap="square" lIns="0" tIns="0" rIns="0" bIns="0" rtlCol="0">
                      <a:noAutofit/>
                    </wps:bodyPr>
                  </wps:wsp>
                </a:graphicData>
              </a:graphic>
            </wp:anchor>
          </w:drawing>
        </mc:Choice>
        <mc:Fallback>
          <w:pict>
            <v:shape w14:anchorId="699D848D" id="Textbox 2" o:spid="_x0000_s1027" type="#_x0000_t202" style="position:absolute;margin-left:449.55pt;margin-top:746.9pt;width:68.65pt;height:10.05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" filled="f" stroked="f">
              <v:textbox inset="0,0,0,0">
                <w:txbxContent>
                  <w:p w14:paraId="00C87743" w14:textId="77777777" w:rsidR="003A6231" w:rsidRDefault="008D06C9">
                    <w:pPr>
                      <w:spacing w:line="184" w:lineRule="exact"/>
                      <w:ind w:left="20"/>
                      <w:rPr>
                        <w:rFonts w:ascii="Calibri"/>
                        <w:sz w:val="16"/>
                      </w:rPr>
                    </w:pPr>
                    <w:r>
                      <w:rPr>
                        <w:rFonts w:ascii="Calibri"/>
                        <w:sz w:val="16"/>
                      </w:rPr>
                      <w:t>Updated</w:t>
                    </w:r>
                    <w:r>
                      <w:rPr>
                        <w:rFonts w:ascii="Calibri"/>
                        <w:spacing w:val="-8"/>
                        <w:sz w:val="16"/>
                      </w:rPr>
                      <w:t xml:space="preserve"> </w:t>
                    </w:r>
                    <w:r>
                      <w:rPr>
                        <w:rFonts w:ascii="Calibri"/>
                        <w:spacing w:val="-2"/>
                        <w:sz w:val="16"/>
                      </w:rPr>
                      <w:t>2023.03.21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CE48" w14:textId="77777777" w:rsidR="003A6231" w:rsidRDefault="008D06C9">
    <w:pPr>
      <w:pStyle w:val="BodyText"/>
      <w:spacing w:line="14" w:lineRule="auto"/>
      <w:ind w:left="0"/>
      <w:rPr>
        <w:sz w:val="20"/>
      </w:rPr>
    </w:pPr>
    <w:r>
      <w:rPr>
        <w:noProof/>
        <w:sz w:val="20"/>
      </w:rPr>
      <mc:AlternateContent>
        <mc:Choice Requires="wps">
          <w:drawing>
            <wp:anchor distT="0" distB="0" distL="0" distR="0" simplePos="0" relativeHeight="487542272" behindDoc="1" locked="0" layoutInCell="1" allowOverlap="1" wp14:anchorId="35BB7F9F" wp14:editId="751BCF40">
              <wp:simplePos x="0" y="0"/>
              <wp:positionH relativeFrom="page">
                <wp:posOffset>641095</wp:posOffset>
              </wp:positionH>
              <wp:positionV relativeFrom="page">
                <wp:posOffset>9485706</wp:posOffset>
              </wp:positionV>
              <wp:extent cx="782320"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127635"/>
                      </a:xfrm>
                      <a:prstGeom prst="rect">
                        <a:avLst/>
                      </a:prstGeom>
                    </wps:spPr>
                    <wps:txbx>
                      <w:txbxContent>
                        <w:p w14:paraId="3A7DA76D" w14:textId="77777777" w:rsidR="003A6231" w:rsidRDefault="008D06C9">
                          <w:pPr>
                            <w:spacing w:line="184" w:lineRule="exact"/>
                            <w:ind w:left="20"/>
                            <w:rPr>
                              <w:rFonts w:ascii="Calibri"/>
                              <w:sz w:val="16"/>
                            </w:rPr>
                          </w:pPr>
                          <w:r>
                            <w:rPr>
                              <w:rFonts w:ascii="Calibri"/>
                              <w:spacing w:val="-2"/>
                              <w:sz w:val="16"/>
                            </w:rPr>
                            <w:t>HOA.101512568.1</w:t>
                          </w:r>
                        </w:p>
                      </w:txbxContent>
                    </wps:txbx>
                    <wps:bodyPr wrap="square" lIns="0" tIns="0" rIns="0" bIns="0" rtlCol="0">
                      <a:noAutofit/>
                    </wps:bodyPr>
                  </wps:wsp>
                </a:graphicData>
              </a:graphic>
            </wp:anchor>
          </w:drawing>
        </mc:Choice>
        <mc:Fallback>
          <w:pict>
            <v:shapetype w14:anchorId="35BB7F9F" id="_x0000_t202" coordsize="21600,21600" o:spt="202" path="m,l,21600r21600,l21600,xe">
              <v:stroke joinstyle="miter"/>
              <v:path gradientshapeok="t" o:connecttype="rect"/>
            </v:shapetype>
            <v:shape id="Textbox 3" o:spid="_x0000_s1028" type="#_x0000_t202" style="position:absolute;margin-left:50.5pt;margin-top:746.9pt;width:61.6pt;height:10.05pt;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" filled="f" stroked="f">
              <v:textbox inset="0,0,0,0">
                <w:txbxContent>
                  <w:p w14:paraId="3A7DA76D" w14:textId="77777777" w:rsidR="003A6231" w:rsidRDefault="008D06C9">
                    <w:pPr>
                      <w:spacing w:line="184" w:lineRule="exact"/>
                      <w:ind w:left="20"/>
                      <w:rPr>
                        <w:rFonts w:ascii="Calibri"/>
                        <w:sz w:val="16"/>
                      </w:rPr>
                    </w:pPr>
                    <w:r>
                      <w:rPr>
                        <w:rFonts w:ascii="Calibri"/>
                        <w:spacing w:val="-2"/>
                        <w:sz w:val="16"/>
                      </w:rPr>
                      <w:t>HOA.101512568.1</w:t>
                    </w:r>
                  </w:p>
                </w:txbxContent>
              </v:textbox>
              <w10:wrap anchorx="page" anchory="page"/>
            </v:shape>
          </w:pict>
        </mc:Fallback>
      </mc:AlternateContent>
    </w:r>
    <w:r>
      <w:rPr>
        <w:noProof/>
        <w:sz w:val="20"/>
      </w:rPr>
      <mc:AlternateContent>
        <mc:Choice Requires="wps">
          <w:drawing>
            <wp:anchor distT="0" distB="0" distL="0" distR="0" simplePos="0" relativeHeight="487542784" behindDoc="1" locked="0" layoutInCell="1" allowOverlap="1" wp14:anchorId="46EAB7F2" wp14:editId="359F95C2">
              <wp:simplePos x="0" y="0"/>
              <wp:positionH relativeFrom="page">
                <wp:posOffset>5709284</wp:posOffset>
              </wp:positionH>
              <wp:positionV relativeFrom="page">
                <wp:posOffset>9485706</wp:posOffset>
              </wp:positionV>
              <wp:extent cx="874394"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4394" cy="127635"/>
                      </a:xfrm>
                      <a:prstGeom prst="rect">
                        <a:avLst/>
                      </a:prstGeom>
                    </wps:spPr>
                    <wps:txbx>
                      <w:txbxContent>
                        <w:p w14:paraId="10F17B81" w14:textId="77777777" w:rsidR="003A6231" w:rsidRDefault="008D06C9">
                          <w:pPr>
                            <w:spacing w:line="184" w:lineRule="exact"/>
                            <w:ind w:left="20"/>
                            <w:rPr>
                              <w:rFonts w:ascii="Calibri"/>
                              <w:sz w:val="16"/>
                            </w:rPr>
                          </w:pPr>
                          <w:r>
                            <w:rPr>
                              <w:rFonts w:ascii="Calibri"/>
                              <w:sz w:val="16"/>
                            </w:rPr>
                            <w:t>Updated</w:t>
                          </w:r>
                          <w:r>
                            <w:rPr>
                              <w:rFonts w:ascii="Calibri"/>
                              <w:spacing w:val="-7"/>
                              <w:sz w:val="16"/>
                            </w:rPr>
                            <w:t xml:space="preserve"> </w:t>
                          </w:r>
                          <w:r>
                            <w:rPr>
                              <w:rFonts w:ascii="Calibri"/>
                              <w:spacing w:val="-2"/>
                              <w:sz w:val="16"/>
                            </w:rPr>
                            <w:t>2025.09.29</w:t>
                          </w:r>
                        </w:p>
                      </w:txbxContent>
                    </wps:txbx>
                    <wps:bodyPr wrap="square" lIns="0" tIns="0" rIns="0" bIns="0" rtlCol="0">
                      <a:noAutofit/>
                    </wps:bodyPr>
                  </wps:wsp>
                </a:graphicData>
              </a:graphic>
            </wp:anchor>
          </w:drawing>
        </mc:Choice>
        <mc:Fallback>
          <w:pict>
            <v:shape w14:anchorId="46EAB7F2" id="Textbox 4" o:spid="_x0000_s1029" type="#_x0000_t202" style="position:absolute;margin-left:449.55pt;margin-top:746.9pt;width:68.85pt;height:10.05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" filled="f" stroked="f">
              <v:textbox inset="0,0,0,0">
                <w:txbxContent>
                  <w:p w14:paraId="10F17B81" w14:textId="77777777" w:rsidR="003A6231" w:rsidRDefault="008D06C9">
                    <w:pPr>
                      <w:spacing w:line="184" w:lineRule="exact"/>
                      <w:ind w:left="20"/>
                      <w:rPr>
                        <w:rFonts w:ascii="Calibri"/>
                        <w:sz w:val="16"/>
                      </w:rPr>
                    </w:pPr>
                    <w:r>
                      <w:rPr>
                        <w:rFonts w:ascii="Calibri"/>
                        <w:sz w:val="16"/>
                      </w:rPr>
                      <w:t>Updated</w:t>
                    </w:r>
                    <w:r>
                      <w:rPr>
                        <w:rFonts w:ascii="Calibri"/>
                        <w:spacing w:val="-7"/>
                        <w:sz w:val="16"/>
                      </w:rPr>
                      <w:t xml:space="preserve"> </w:t>
                    </w:r>
                    <w:r>
                      <w:rPr>
                        <w:rFonts w:ascii="Calibri"/>
                        <w:spacing w:val="-2"/>
                        <w:sz w:val="16"/>
                      </w:rPr>
                      <w:t>2025.09.29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5ED7C" w14:textId="77777777" w:rsidR="008D06C9" w:rsidRDefault="008D06C9">
      <w:r>
        <w:separator/>
      </w:r>
    </w:p>
  </w:footnote>
  <w:footnote w:type="continuationSeparator" w:id="0">
    <w:p w14:paraId="79757D96" w14:textId="77777777" w:rsidR="008D06C9" w:rsidRDefault="008D0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C1C4C"/>
    <w:multiLevelType w:val="hybridMultilevel"/>
    <w:tmpl w:val="6C5A2AFE"/>
    <w:lvl w:ilvl="0" w:tplc="D6F6520C">
      <w:start w:val="1"/>
      <w:numFmt w:val="decimal"/>
      <w:lvlText w:val="%1."/>
      <w:lvlJc w:val="left"/>
      <w:pPr>
        <w:ind w:left="619"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0E6CA98">
      <w:numFmt w:val="bullet"/>
      <w:lvlText w:val="•"/>
      <w:lvlJc w:val="left"/>
      <w:pPr>
        <w:ind w:left="1638" w:hanging="361"/>
      </w:pPr>
      <w:rPr>
        <w:rFonts w:hint="default"/>
        <w:lang w:val="en-US" w:eastAsia="en-US" w:bidi="ar-SA"/>
      </w:rPr>
    </w:lvl>
    <w:lvl w:ilvl="2" w:tplc="D8A0EEFA">
      <w:numFmt w:val="bullet"/>
      <w:lvlText w:val="•"/>
      <w:lvlJc w:val="left"/>
      <w:pPr>
        <w:ind w:left="2656" w:hanging="361"/>
      </w:pPr>
      <w:rPr>
        <w:rFonts w:hint="default"/>
        <w:lang w:val="en-US" w:eastAsia="en-US" w:bidi="ar-SA"/>
      </w:rPr>
    </w:lvl>
    <w:lvl w:ilvl="3" w:tplc="ABFC9878">
      <w:numFmt w:val="bullet"/>
      <w:lvlText w:val="•"/>
      <w:lvlJc w:val="left"/>
      <w:pPr>
        <w:ind w:left="3674" w:hanging="361"/>
      </w:pPr>
      <w:rPr>
        <w:rFonts w:hint="default"/>
        <w:lang w:val="en-US" w:eastAsia="en-US" w:bidi="ar-SA"/>
      </w:rPr>
    </w:lvl>
    <w:lvl w:ilvl="4" w:tplc="C010C81E">
      <w:numFmt w:val="bullet"/>
      <w:lvlText w:val="•"/>
      <w:lvlJc w:val="left"/>
      <w:pPr>
        <w:ind w:left="4692" w:hanging="361"/>
      </w:pPr>
      <w:rPr>
        <w:rFonts w:hint="default"/>
        <w:lang w:val="en-US" w:eastAsia="en-US" w:bidi="ar-SA"/>
      </w:rPr>
    </w:lvl>
    <w:lvl w:ilvl="5" w:tplc="DD883B84">
      <w:numFmt w:val="bullet"/>
      <w:lvlText w:val="•"/>
      <w:lvlJc w:val="left"/>
      <w:pPr>
        <w:ind w:left="5710" w:hanging="361"/>
      </w:pPr>
      <w:rPr>
        <w:rFonts w:hint="default"/>
        <w:lang w:val="en-US" w:eastAsia="en-US" w:bidi="ar-SA"/>
      </w:rPr>
    </w:lvl>
    <w:lvl w:ilvl="6" w:tplc="9C48E084">
      <w:numFmt w:val="bullet"/>
      <w:lvlText w:val="•"/>
      <w:lvlJc w:val="left"/>
      <w:pPr>
        <w:ind w:left="6728" w:hanging="361"/>
      </w:pPr>
      <w:rPr>
        <w:rFonts w:hint="default"/>
        <w:lang w:val="en-US" w:eastAsia="en-US" w:bidi="ar-SA"/>
      </w:rPr>
    </w:lvl>
    <w:lvl w:ilvl="7" w:tplc="D49E3ECE">
      <w:numFmt w:val="bullet"/>
      <w:lvlText w:val="•"/>
      <w:lvlJc w:val="left"/>
      <w:pPr>
        <w:ind w:left="7746" w:hanging="361"/>
      </w:pPr>
      <w:rPr>
        <w:rFonts w:hint="default"/>
        <w:lang w:val="en-US" w:eastAsia="en-US" w:bidi="ar-SA"/>
      </w:rPr>
    </w:lvl>
    <w:lvl w:ilvl="8" w:tplc="BD04B9A6">
      <w:numFmt w:val="bullet"/>
      <w:lvlText w:val="•"/>
      <w:lvlJc w:val="left"/>
      <w:pPr>
        <w:ind w:left="8764" w:hanging="361"/>
      </w:pPr>
      <w:rPr>
        <w:rFonts w:hint="default"/>
        <w:lang w:val="en-US" w:eastAsia="en-US" w:bidi="ar-SA"/>
      </w:rPr>
    </w:lvl>
  </w:abstractNum>
  <w:num w:numId="1" w16cid:durableId="107789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31"/>
    <w:rsid w:val="003A6231"/>
    <w:rsid w:val="00597C98"/>
    <w:rsid w:val="00814ADF"/>
    <w:rsid w:val="008D0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7D98"/>
  <w15:docId w15:val="{BE0CBE97-7204-4A89-A01F-9964E097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38"/>
      <w:ind w:left="1468" w:right="938"/>
      <w:jc w:val="center"/>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19"/>
    </w:pPr>
    <w:rPr>
      <w:sz w:val="24"/>
      <w:szCs w:val="24"/>
    </w:rPr>
  </w:style>
  <w:style w:type="paragraph" w:styleId="ListParagraph">
    <w:name w:val="List Paragraph"/>
    <w:basedOn w:val="Normal"/>
    <w:uiPriority w:val="1"/>
    <w:qFormat/>
    <w:pPr>
      <w:spacing w:before="120"/>
      <w:ind w:left="619" w:right="293"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Steinberg@isd.lacounty.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Dang@isd.la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Greninger</dc:creator>
  <cp:lastModifiedBy>Diep, Deborah</cp:lastModifiedBy>
  <cp:revision>3</cp:revision>
  <cp:lastPrinted>2025-12-10T02:02:00Z</cp:lastPrinted>
  <dcterms:created xsi:type="dcterms:W3CDTF">2025-12-10T02:01:00Z</dcterms:created>
  <dcterms:modified xsi:type="dcterms:W3CDTF">2025-12-10T02:04:00Z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Microsoft® Word for Microsoft 365</vt:lpwstr>
  </property>
  <property fmtid="{D5CDD505-2E9C-101B-9397-08002B2CF9AE}" pid="4" name="LastSaved">
    <vt:filetime>2025-12-10T00:00:00Z</vt:filetime>
  </property>
  <property fmtid="{D5CDD505-2E9C-101B-9397-08002B2CF9AE}" pid="5" name="Producer">
    <vt:lpwstr>Microsoft® Word for Microsoft 365</vt:lpwstr>
  </property>
</Properties>
</file>