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6"/>
        <w:gridCol w:w="4884"/>
      </w:tblGrid>
      <w:tr w:rsidR="00334D63" w14:paraId="3888AA25" w14:textId="77777777" w:rsidTr="00AE63F6">
        <w:tc>
          <w:tcPr>
            <w:tcW w:w="5040" w:type="dxa"/>
          </w:tcPr>
          <w:p w14:paraId="72242AB0" w14:textId="4CE14CFB" w:rsidR="00334D63" w:rsidRDefault="005424F4" w:rsidP="004F12EC">
            <w:r>
              <w:rPr>
                <w:noProof/>
              </w:rPr>
              <w:drawing>
                <wp:inline distT="0" distB="0" distL="0" distR="0" wp14:anchorId="7A530B87" wp14:editId="258A152E">
                  <wp:extent cx="3613926" cy="419100"/>
                  <wp:effectExtent l="0" t="0" r="5715" b="0"/>
                  <wp:docPr id="8369119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91197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535" cy="41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572C">
              <w:rPr>
                <w:noProof/>
              </w:rPr>
              <w:t xml:space="preserve">            </w:t>
            </w:r>
          </w:p>
        </w:tc>
        <w:tc>
          <w:tcPr>
            <w:tcW w:w="5750" w:type="dxa"/>
            <w:vAlign w:val="bottom"/>
          </w:tcPr>
          <w:p w14:paraId="708684EA" w14:textId="621040AD" w:rsidR="00A461C1" w:rsidRDefault="00E8777B" w:rsidP="001178D1">
            <w:pPr>
              <w:jc w:val="right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202</w:t>
            </w:r>
            <w:r w:rsidR="00501CBC">
              <w:rPr>
                <w:rFonts w:ascii="Arial" w:hAnsi="Arial" w:cs="Arial"/>
                <w:sz w:val="34"/>
                <w:szCs w:val="34"/>
              </w:rPr>
              <w:t>5</w:t>
            </w:r>
            <w:r>
              <w:rPr>
                <w:rFonts w:ascii="Arial" w:hAnsi="Arial" w:cs="Arial"/>
                <w:sz w:val="34"/>
                <w:szCs w:val="34"/>
              </w:rPr>
              <w:t>-202</w:t>
            </w:r>
            <w:r w:rsidR="00501CBC">
              <w:rPr>
                <w:rFonts w:ascii="Arial" w:hAnsi="Arial" w:cs="Arial"/>
                <w:sz w:val="34"/>
                <w:szCs w:val="34"/>
              </w:rPr>
              <w:t>6</w:t>
            </w:r>
          </w:p>
          <w:p w14:paraId="73A60342" w14:textId="77777777" w:rsidR="00334D63" w:rsidRDefault="00B1207B" w:rsidP="001178D1">
            <w:pPr>
              <w:jc w:val="right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RTP Full Performance Review</w:t>
            </w:r>
          </w:p>
          <w:p w14:paraId="42D7FDBA" w14:textId="77777777" w:rsidR="001178D1" w:rsidRDefault="00A461C1" w:rsidP="001178D1">
            <w:pPr>
              <w:jc w:val="right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 xml:space="preserve">Rebuttal/Meeting </w:t>
            </w:r>
            <w:r w:rsidR="001178D1">
              <w:rPr>
                <w:rFonts w:ascii="Arial" w:hAnsi="Arial" w:cs="Arial"/>
                <w:sz w:val="34"/>
                <w:szCs w:val="34"/>
              </w:rPr>
              <w:t>Form</w:t>
            </w:r>
          </w:p>
          <w:p w14:paraId="732DA10F" w14:textId="77777777" w:rsidR="00334D63" w:rsidRDefault="00334D63" w:rsidP="001178D1"/>
        </w:tc>
      </w:tr>
    </w:tbl>
    <w:p w14:paraId="6DF42448" w14:textId="77777777" w:rsidR="00BF5DBB" w:rsidRDefault="00BF5DBB" w:rsidP="009E5A1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4A20CC00" w14:textId="77777777" w:rsidR="008861C7" w:rsidRDefault="006C7AFC" w:rsidP="009E5A16">
      <w:pPr>
        <w:spacing w:after="0" w:line="240" w:lineRule="auto"/>
        <w:jc w:val="both"/>
        <w:rPr>
          <w:rFonts w:ascii="Arial" w:hAnsi="Arial" w:cs="Arial"/>
          <w:sz w:val="24"/>
        </w:rPr>
      </w:pPr>
      <w:r w:rsidRPr="00A461C1">
        <w:rPr>
          <w:rFonts w:ascii="Arial" w:hAnsi="Arial" w:cs="Arial"/>
          <w:sz w:val="24"/>
        </w:rPr>
        <w:t>Article 15.5 of the Unit 3 CFA/CSU Collective Bargai</w:t>
      </w:r>
      <w:r w:rsidR="00A461C1" w:rsidRPr="00A461C1">
        <w:rPr>
          <w:rFonts w:ascii="Arial" w:hAnsi="Arial" w:cs="Arial"/>
          <w:sz w:val="24"/>
        </w:rPr>
        <w:t>ning Agreement (11/12/14-6/30/</w:t>
      </w:r>
      <w:r w:rsidR="00B743F9">
        <w:rPr>
          <w:rFonts w:ascii="Arial" w:hAnsi="Arial" w:cs="Arial"/>
          <w:sz w:val="24"/>
        </w:rPr>
        <w:t>20</w:t>
      </w:r>
      <w:r w:rsidR="00A461C1" w:rsidRPr="00A461C1">
        <w:rPr>
          <w:rFonts w:ascii="Arial" w:hAnsi="Arial" w:cs="Arial"/>
          <w:sz w:val="24"/>
        </w:rPr>
        <w:t>21</w:t>
      </w:r>
      <w:r w:rsidRPr="00A461C1">
        <w:rPr>
          <w:rFonts w:ascii="Arial" w:hAnsi="Arial" w:cs="Arial"/>
          <w:sz w:val="24"/>
        </w:rPr>
        <w:t xml:space="preserve"> version)</w:t>
      </w:r>
      <w:r w:rsidR="00B1207B">
        <w:rPr>
          <w:rFonts w:ascii="Arial" w:hAnsi="Arial" w:cs="Arial"/>
          <w:sz w:val="24"/>
        </w:rPr>
        <w:t xml:space="preserve"> and Section </w:t>
      </w:r>
      <w:r w:rsidR="006333CA" w:rsidRPr="00A461C1">
        <w:rPr>
          <w:rFonts w:ascii="Arial" w:hAnsi="Arial" w:cs="Arial"/>
          <w:sz w:val="24"/>
        </w:rPr>
        <w:t>I</w:t>
      </w:r>
      <w:r w:rsidR="00B1207B">
        <w:rPr>
          <w:rFonts w:ascii="Arial" w:hAnsi="Arial" w:cs="Arial"/>
          <w:sz w:val="24"/>
        </w:rPr>
        <w:t>.O.</w:t>
      </w:r>
      <w:r w:rsidRPr="00A461C1">
        <w:rPr>
          <w:rFonts w:ascii="Arial" w:hAnsi="Arial" w:cs="Arial"/>
          <w:sz w:val="24"/>
        </w:rPr>
        <w:t xml:space="preserve"> of Un</w:t>
      </w:r>
      <w:r w:rsidR="006333CA" w:rsidRPr="00A461C1">
        <w:rPr>
          <w:rFonts w:ascii="Arial" w:hAnsi="Arial" w:cs="Arial"/>
          <w:sz w:val="24"/>
        </w:rPr>
        <w:t>iversi</w:t>
      </w:r>
      <w:r w:rsidR="00B1207B">
        <w:rPr>
          <w:rFonts w:ascii="Arial" w:hAnsi="Arial" w:cs="Arial"/>
          <w:sz w:val="24"/>
        </w:rPr>
        <w:t>ty Policy Statement 210.000 (3/5</w:t>
      </w:r>
      <w:r w:rsidRPr="00A461C1">
        <w:rPr>
          <w:rFonts w:ascii="Arial" w:hAnsi="Arial" w:cs="Arial"/>
          <w:sz w:val="24"/>
        </w:rPr>
        <w:t>/</w:t>
      </w:r>
      <w:r w:rsidR="00B743F9">
        <w:rPr>
          <w:rFonts w:ascii="Arial" w:hAnsi="Arial" w:cs="Arial"/>
          <w:sz w:val="24"/>
        </w:rPr>
        <w:t>20</w:t>
      </w:r>
      <w:r w:rsidR="00B1207B">
        <w:rPr>
          <w:rFonts w:ascii="Arial" w:hAnsi="Arial" w:cs="Arial"/>
          <w:sz w:val="24"/>
        </w:rPr>
        <w:t>19</w:t>
      </w:r>
      <w:r w:rsidRPr="00A461C1">
        <w:rPr>
          <w:rFonts w:ascii="Arial" w:hAnsi="Arial" w:cs="Arial"/>
          <w:sz w:val="24"/>
        </w:rPr>
        <w:t xml:space="preserve"> version) provide faculty with the right to </w:t>
      </w:r>
      <w:r w:rsidR="00786211" w:rsidRPr="00A461C1">
        <w:rPr>
          <w:rFonts w:ascii="Arial" w:hAnsi="Arial" w:cs="Arial"/>
          <w:sz w:val="24"/>
        </w:rPr>
        <w:t>respond at each review stage before the Working Personnel Action File is forwarded to the subsequent level of review.  Faculty may elect to submit a rebuttal state</w:t>
      </w:r>
      <w:r w:rsidR="00A461C1" w:rsidRPr="00A461C1">
        <w:rPr>
          <w:rFonts w:ascii="Arial" w:hAnsi="Arial" w:cs="Arial"/>
          <w:sz w:val="24"/>
        </w:rPr>
        <w:t xml:space="preserve">ment or response to </w:t>
      </w:r>
      <w:r w:rsidR="00A461C1">
        <w:rPr>
          <w:rFonts w:ascii="Arial" w:hAnsi="Arial" w:cs="Arial"/>
          <w:sz w:val="24"/>
        </w:rPr>
        <w:t xml:space="preserve">an </w:t>
      </w:r>
      <w:r w:rsidR="00A461C1" w:rsidRPr="00A461C1">
        <w:rPr>
          <w:rFonts w:ascii="Arial" w:hAnsi="Arial" w:cs="Arial"/>
          <w:sz w:val="24"/>
        </w:rPr>
        <w:t>evaluation</w:t>
      </w:r>
      <w:r w:rsidRPr="00A461C1">
        <w:rPr>
          <w:rFonts w:ascii="Arial" w:hAnsi="Arial" w:cs="Arial"/>
          <w:sz w:val="24"/>
        </w:rPr>
        <w:t xml:space="preserve"> and/or to request a mee</w:t>
      </w:r>
      <w:r w:rsidR="00786211" w:rsidRPr="00A461C1">
        <w:rPr>
          <w:rFonts w:ascii="Arial" w:hAnsi="Arial" w:cs="Arial"/>
          <w:sz w:val="24"/>
        </w:rPr>
        <w:t xml:space="preserve">ting with the evaluator(s) within </w:t>
      </w:r>
      <w:r w:rsidR="00786211" w:rsidRPr="00A461C1">
        <w:rPr>
          <w:rFonts w:ascii="Arial" w:hAnsi="Arial" w:cs="Arial"/>
          <w:sz w:val="24"/>
          <w:u w:val="single"/>
        </w:rPr>
        <w:t>ten (10) calendar days</w:t>
      </w:r>
      <w:r w:rsidR="00A461C1">
        <w:rPr>
          <w:rFonts w:ascii="Arial" w:hAnsi="Arial" w:cs="Arial"/>
          <w:sz w:val="24"/>
        </w:rPr>
        <w:t xml:space="preserve"> of receiving the evaluation</w:t>
      </w:r>
      <w:r w:rsidR="00786211" w:rsidRPr="00A461C1">
        <w:rPr>
          <w:rFonts w:ascii="Arial" w:hAnsi="Arial" w:cs="Arial"/>
          <w:sz w:val="24"/>
        </w:rPr>
        <w:t>.</w:t>
      </w:r>
      <w:r w:rsidR="00307F3C" w:rsidRPr="00A461C1">
        <w:rPr>
          <w:rFonts w:ascii="Arial" w:hAnsi="Arial" w:cs="Arial"/>
          <w:sz w:val="24"/>
        </w:rPr>
        <w:t xml:space="preserve">  </w:t>
      </w:r>
      <w:r w:rsidR="008861C7" w:rsidRPr="00A461C1">
        <w:rPr>
          <w:rFonts w:ascii="Arial" w:hAnsi="Arial" w:cs="Arial"/>
          <w:sz w:val="24"/>
        </w:rPr>
        <w:t>Copies of any written responses will be shared with all previous levels of review</w:t>
      </w:r>
      <w:r w:rsidR="00A461C1">
        <w:rPr>
          <w:rFonts w:ascii="Arial" w:hAnsi="Arial" w:cs="Arial"/>
          <w:sz w:val="24"/>
        </w:rPr>
        <w:t xml:space="preserve">, </w:t>
      </w:r>
      <w:r w:rsidR="00CA08A9">
        <w:rPr>
          <w:rFonts w:ascii="Arial" w:hAnsi="Arial" w:cs="Arial"/>
          <w:sz w:val="24"/>
        </w:rPr>
        <w:t xml:space="preserve">and </w:t>
      </w:r>
      <w:r w:rsidR="00A461C1" w:rsidRPr="00A461C1">
        <w:rPr>
          <w:rFonts w:ascii="Arial" w:hAnsi="Arial" w:cs="Arial"/>
          <w:sz w:val="24"/>
        </w:rPr>
        <w:t>any future evaluators</w:t>
      </w:r>
      <w:r w:rsidR="00A461C1">
        <w:rPr>
          <w:rFonts w:ascii="Arial" w:hAnsi="Arial" w:cs="Arial"/>
          <w:sz w:val="24"/>
        </w:rPr>
        <w:t xml:space="preserve">, and will become </w:t>
      </w:r>
      <w:r w:rsidR="00A62288">
        <w:rPr>
          <w:rFonts w:ascii="Arial" w:hAnsi="Arial" w:cs="Arial"/>
          <w:sz w:val="24"/>
        </w:rPr>
        <w:t>incorporated into the</w:t>
      </w:r>
      <w:r w:rsidR="00A461C1">
        <w:rPr>
          <w:rFonts w:ascii="Arial" w:hAnsi="Arial" w:cs="Arial"/>
          <w:sz w:val="24"/>
        </w:rPr>
        <w:t xml:space="preserve"> Personnel Action File</w:t>
      </w:r>
      <w:r w:rsidR="008861C7" w:rsidRPr="00A461C1">
        <w:rPr>
          <w:rFonts w:ascii="Arial" w:hAnsi="Arial" w:cs="Arial"/>
          <w:sz w:val="24"/>
        </w:rPr>
        <w:t xml:space="preserve">.  </w:t>
      </w:r>
    </w:p>
    <w:p w14:paraId="673F00ED" w14:textId="77777777" w:rsidR="009E5A16" w:rsidRDefault="009E5A16" w:rsidP="009E5A16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A16" w14:paraId="40E18580" w14:textId="77777777" w:rsidTr="009E5A16">
        <w:tc>
          <w:tcPr>
            <w:tcW w:w="10790" w:type="dxa"/>
          </w:tcPr>
          <w:p w14:paraId="771377A2" w14:textId="77777777" w:rsidR="009E5A16" w:rsidRPr="009E5A16" w:rsidRDefault="009E5A16" w:rsidP="00CA08A9">
            <w:pPr>
              <w:ind w:right="63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Complete all of the fields in the table below.  If you wish to submit a written response, provide it in the section below.  After </w:t>
            </w:r>
            <w:r w:rsidR="005974A6">
              <w:rPr>
                <w:rFonts w:ascii="Arial" w:hAnsi="Arial" w:cs="Arial"/>
                <w:b/>
                <w:bCs/>
                <w:sz w:val="24"/>
              </w:rPr>
              <w:t>completion, upload this form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D04143">
              <w:rPr>
                <w:rFonts w:ascii="Arial" w:hAnsi="Arial" w:cs="Arial"/>
                <w:b/>
                <w:bCs/>
                <w:sz w:val="24"/>
              </w:rPr>
              <w:t xml:space="preserve">in Interfolio as </w:t>
            </w:r>
            <w:r>
              <w:rPr>
                <w:rFonts w:ascii="Arial" w:hAnsi="Arial" w:cs="Arial"/>
                <w:b/>
                <w:bCs/>
                <w:sz w:val="24"/>
              </w:rPr>
              <w:t>the “Response” document to the evaluation</w:t>
            </w:r>
            <w:r w:rsidRPr="00D04143">
              <w:rPr>
                <w:rFonts w:ascii="Arial" w:hAnsi="Arial" w:cs="Arial"/>
                <w:b/>
                <w:bCs/>
                <w:sz w:val="24"/>
              </w:rPr>
              <w:t xml:space="preserve"> shared with you by </w:t>
            </w:r>
            <w:r>
              <w:rPr>
                <w:rFonts w:ascii="Arial" w:hAnsi="Arial" w:cs="Arial"/>
                <w:b/>
                <w:bCs/>
                <w:sz w:val="24"/>
              </w:rPr>
              <w:t>the evaluator(s).</w:t>
            </w:r>
          </w:p>
        </w:tc>
      </w:tr>
    </w:tbl>
    <w:p w14:paraId="26CB5EE3" w14:textId="77777777" w:rsidR="00F56275" w:rsidRPr="00A62288" w:rsidRDefault="00F56275" w:rsidP="008861C7">
      <w:pPr>
        <w:spacing w:after="0" w:line="240" w:lineRule="auto"/>
        <w:ind w:right="720"/>
        <w:rPr>
          <w:rFonts w:ascii="Arial" w:hAnsi="Arial" w:cs="Arial"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D04143" w:rsidRPr="00D04143" w14:paraId="06288109" w14:textId="77777777" w:rsidTr="00E8777B">
        <w:tc>
          <w:tcPr>
            <w:tcW w:w="5305" w:type="dxa"/>
          </w:tcPr>
          <w:p w14:paraId="6303E6B5" w14:textId="77777777" w:rsidR="00D04143" w:rsidRDefault="00D04143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 w:rsidRPr="005974A6">
              <w:rPr>
                <w:rFonts w:ascii="Arial" w:hAnsi="Arial" w:cs="Arial"/>
                <w:b/>
                <w:bCs/>
                <w:sz w:val="24"/>
              </w:rPr>
              <w:t>Today’s Date</w:t>
            </w:r>
          </w:p>
          <w:p w14:paraId="27B68918" w14:textId="77777777" w:rsidR="005974A6" w:rsidRPr="005974A6" w:rsidRDefault="005974A6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</w:p>
        </w:tc>
        <w:sdt>
          <w:sdtPr>
            <w:rPr>
              <w:rFonts w:ascii="Arial" w:hAnsi="Arial" w:cs="Arial"/>
              <w:bCs/>
              <w:sz w:val="24"/>
            </w:rPr>
            <w:id w:val="1691257096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85" w:type="dxa"/>
                <w:vAlign w:val="center"/>
              </w:tcPr>
              <w:p w14:paraId="20B6214E" w14:textId="77777777" w:rsidR="00D04143" w:rsidRPr="00D04143" w:rsidRDefault="00E8777B" w:rsidP="00E8777B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56126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04143" w:rsidRPr="00D04143" w14:paraId="0A68C92F" w14:textId="77777777" w:rsidTr="00E8777B">
        <w:tc>
          <w:tcPr>
            <w:tcW w:w="5305" w:type="dxa"/>
          </w:tcPr>
          <w:p w14:paraId="5AEAE59F" w14:textId="77777777" w:rsidR="00D04143" w:rsidRDefault="00D04143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 w:rsidRPr="005974A6">
              <w:rPr>
                <w:rFonts w:ascii="Arial" w:hAnsi="Arial" w:cs="Arial"/>
                <w:b/>
                <w:bCs/>
                <w:sz w:val="24"/>
              </w:rPr>
              <w:t>Name</w:t>
            </w:r>
          </w:p>
          <w:p w14:paraId="0077FD2D" w14:textId="77777777" w:rsidR="005974A6" w:rsidRPr="005974A6" w:rsidRDefault="005974A6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85" w:type="dxa"/>
            <w:vAlign w:val="center"/>
          </w:tcPr>
          <w:p w14:paraId="163856DB" w14:textId="77777777" w:rsidR="00D04143" w:rsidRPr="00D04143" w:rsidRDefault="00D04143" w:rsidP="00E8777B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D04143" w:rsidRPr="00D04143" w14:paraId="5DBF8B3B" w14:textId="77777777" w:rsidTr="00E8777B">
        <w:tc>
          <w:tcPr>
            <w:tcW w:w="5305" w:type="dxa"/>
          </w:tcPr>
          <w:p w14:paraId="70FAC2D6" w14:textId="77777777" w:rsidR="00D04143" w:rsidRDefault="00D04143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 w:rsidRPr="005974A6">
              <w:rPr>
                <w:rFonts w:ascii="Arial" w:hAnsi="Arial" w:cs="Arial"/>
                <w:b/>
                <w:bCs/>
                <w:sz w:val="24"/>
              </w:rPr>
              <w:t>Department</w:t>
            </w:r>
          </w:p>
          <w:p w14:paraId="5F117B1F" w14:textId="77777777" w:rsidR="005974A6" w:rsidRPr="005974A6" w:rsidRDefault="005974A6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85" w:type="dxa"/>
            <w:vAlign w:val="center"/>
          </w:tcPr>
          <w:p w14:paraId="3CAD41BC" w14:textId="77777777" w:rsidR="00D04143" w:rsidRPr="00D04143" w:rsidRDefault="00D04143" w:rsidP="00E8777B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D04143" w:rsidRPr="00D04143" w14:paraId="601FD29A" w14:textId="77777777" w:rsidTr="00E8777B">
        <w:tc>
          <w:tcPr>
            <w:tcW w:w="5305" w:type="dxa"/>
          </w:tcPr>
          <w:p w14:paraId="184D50A5" w14:textId="77777777" w:rsidR="00D04143" w:rsidRPr="005974A6" w:rsidRDefault="00D04143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 w:rsidRPr="005974A6">
              <w:rPr>
                <w:rFonts w:ascii="Arial" w:hAnsi="Arial" w:cs="Arial"/>
                <w:b/>
                <w:bCs/>
                <w:sz w:val="24"/>
              </w:rPr>
              <w:t>For</w:t>
            </w:r>
            <w:r w:rsidR="00F86891">
              <w:rPr>
                <w:rFonts w:ascii="Arial" w:hAnsi="Arial" w:cs="Arial"/>
                <w:b/>
                <w:bCs/>
                <w:sz w:val="24"/>
              </w:rPr>
              <w:t xml:space="preserve"> which rebuttal period/evaluator(s)</w:t>
            </w:r>
            <w:r w:rsidR="00B1207B">
              <w:rPr>
                <w:rFonts w:ascii="Arial" w:hAnsi="Arial" w:cs="Arial"/>
                <w:b/>
                <w:bCs/>
                <w:sz w:val="24"/>
              </w:rPr>
              <w:t xml:space="preserve"> is this being submitted (DPC, Chair, </w:t>
            </w:r>
            <w:r w:rsidRPr="005974A6">
              <w:rPr>
                <w:rFonts w:ascii="Arial" w:hAnsi="Arial" w:cs="Arial"/>
                <w:b/>
                <w:bCs/>
                <w:sz w:val="24"/>
              </w:rPr>
              <w:t>Dean</w:t>
            </w:r>
            <w:r w:rsidR="00B1207B">
              <w:rPr>
                <w:rFonts w:ascii="Arial" w:hAnsi="Arial" w:cs="Arial"/>
                <w:b/>
                <w:bCs/>
                <w:sz w:val="24"/>
              </w:rPr>
              <w:t>, or FPC</w:t>
            </w:r>
            <w:r w:rsidRPr="005974A6">
              <w:rPr>
                <w:rFonts w:ascii="Arial" w:hAnsi="Arial" w:cs="Arial"/>
                <w:b/>
                <w:bCs/>
                <w:sz w:val="24"/>
              </w:rPr>
              <w:t>)?</w:t>
            </w:r>
          </w:p>
        </w:tc>
        <w:sdt>
          <w:sdtPr>
            <w:rPr>
              <w:rFonts w:ascii="Arial" w:hAnsi="Arial" w:cs="Arial"/>
              <w:bCs/>
              <w:sz w:val="24"/>
            </w:rPr>
            <w:alias w:val="Which Committee are you responding to?"/>
            <w:tag w:val="Which Committee are you responding to?"/>
            <w:id w:val="879815464"/>
            <w:placeholder>
              <w:docPart w:val="DefaultPlaceholder_-1854013439"/>
            </w:placeholder>
            <w:showingPlcHdr/>
            <w:comboBox>
              <w:listItem w:value="Choose an item."/>
              <w:listItem w:displayText="DPC " w:value="DPC "/>
              <w:listItem w:displayText="Department Chair " w:value="Department Chair "/>
              <w:listItem w:displayText="DPC &amp; Department Chair" w:value="DPC &amp; Department Chair"/>
              <w:listItem w:displayText="Dean" w:value="Dean"/>
              <w:listItem w:displayText="FPC" w:value="FPC"/>
            </w:comboBox>
          </w:sdtPr>
          <w:sdtEndPr/>
          <w:sdtContent>
            <w:tc>
              <w:tcPr>
                <w:tcW w:w="5485" w:type="dxa"/>
                <w:vAlign w:val="center"/>
              </w:tcPr>
              <w:p w14:paraId="691B873B" w14:textId="77777777" w:rsidR="00D04143" w:rsidRPr="00D04143" w:rsidRDefault="00E8777B" w:rsidP="00E8777B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56126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04143" w:rsidRPr="00D04143" w14:paraId="4E69F564" w14:textId="77777777" w:rsidTr="00E8777B">
        <w:tc>
          <w:tcPr>
            <w:tcW w:w="5305" w:type="dxa"/>
          </w:tcPr>
          <w:p w14:paraId="3FDF3490" w14:textId="77777777" w:rsidR="00D04143" w:rsidRPr="005974A6" w:rsidRDefault="00D04143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 w:rsidRPr="005974A6">
              <w:rPr>
                <w:rFonts w:ascii="Arial" w:hAnsi="Arial" w:cs="Arial"/>
                <w:b/>
                <w:bCs/>
                <w:sz w:val="24"/>
              </w:rPr>
              <w:t xml:space="preserve">Do you wish to submit a written </w:t>
            </w:r>
            <w:r w:rsidR="005974A6">
              <w:rPr>
                <w:rFonts w:ascii="Arial" w:hAnsi="Arial" w:cs="Arial"/>
                <w:b/>
                <w:bCs/>
                <w:sz w:val="24"/>
              </w:rPr>
              <w:t>response to your evaluation (YES or NO</w:t>
            </w:r>
            <w:r w:rsidRPr="005974A6">
              <w:rPr>
                <w:rFonts w:ascii="Arial" w:hAnsi="Arial" w:cs="Arial"/>
                <w:b/>
                <w:bCs/>
                <w:sz w:val="24"/>
              </w:rPr>
              <w:t>)?</w:t>
            </w:r>
          </w:p>
        </w:tc>
        <w:sdt>
          <w:sdtPr>
            <w:rPr>
              <w:rFonts w:ascii="Arial" w:hAnsi="Arial" w:cs="Arial"/>
              <w:bCs/>
              <w:sz w:val="24"/>
            </w:rPr>
            <w:alias w:val="Written Response Decision"/>
            <w:tag w:val="Written Response Decision"/>
            <w:id w:val="-1936963622"/>
            <w:placeholder>
              <w:docPart w:val="DefaultPlaceholder_-1854013439"/>
            </w:placeholder>
            <w:showingPlcHdr/>
            <w:comboBox>
              <w:listItem w:value="Choose an item."/>
              <w:listItem w:displayText="YES " w:value="YES "/>
              <w:listItem w:displayText="NO" w:value="NO"/>
            </w:comboBox>
          </w:sdtPr>
          <w:sdtEndPr/>
          <w:sdtContent>
            <w:tc>
              <w:tcPr>
                <w:tcW w:w="5485" w:type="dxa"/>
                <w:vAlign w:val="center"/>
              </w:tcPr>
              <w:p w14:paraId="70F05140" w14:textId="77777777" w:rsidR="00D04143" w:rsidRPr="00D04143" w:rsidRDefault="00E8777B" w:rsidP="00E8777B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56126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04143" w:rsidRPr="00D04143" w14:paraId="12F7CCE5" w14:textId="77777777" w:rsidTr="00E8777B">
        <w:tc>
          <w:tcPr>
            <w:tcW w:w="5305" w:type="dxa"/>
          </w:tcPr>
          <w:p w14:paraId="51F7E1F5" w14:textId="77777777" w:rsidR="00D04143" w:rsidRPr="005974A6" w:rsidRDefault="00D04143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 w:rsidRPr="005974A6">
              <w:rPr>
                <w:rFonts w:ascii="Arial" w:hAnsi="Arial" w:cs="Arial"/>
                <w:b/>
                <w:bCs/>
                <w:sz w:val="24"/>
              </w:rPr>
              <w:t>Do you wish to schedule a meeting with the evaluator(s)</w:t>
            </w:r>
            <w:r w:rsidR="005974A6">
              <w:rPr>
                <w:rFonts w:ascii="Arial" w:hAnsi="Arial" w:cs="Arial"/>
                <w:b/>
                <w:bCs/>
                <w:sz w:val="24"/>
              </w:rPr>
              <w:t xml:space="preserve"> (YES or NO)</w:t>
            </w:r>
            <w:r w:rsidRPr="005974A6">
              <w:rPr>
                <w:rFonts w:ascii="Arial" w:hAnsi="Arial" w:cs="Arial"/>
                <w:b/>
                <w:bCs/>
                <w:sz w:val="24"/>
              </w:rPr>
              <w:t>?</w:t>
            </w:r>
          </w:p>
        </w:tc>
        <w:sdt>
          <w:sdtPr>
            <w:rPr>
              <w:rFonts w:ascii="Arial" w:hAnsi="Arial" w:cs="Arial"/>
              <w:bCs/>
              <w:sz w:val="24"/>
            </w:rPr>
            <w:alias w:val="Meeting Request"/>
            <w:tag w:val="Meeting Request"/>
            <w:id w:val="-586305678"/>
            <w:placeholder>
              <w:docPart w:val="DefaultPlaceholder_-1854013439"/>
            </w:placeholder>
            <w:showingPlcHdr/>
            <w:comboBox>
              <w:listItem w:value="Choose an item."/>
              <w:listItem w:displayText="YES " w:value="YES "/>
              <w:listItem w:displayText="NO" w:value="NO"/>
            </w:comboBox>
          </w:sdtPr>
          <w:sdtEndPr/>
          <w:sdtContent>
            <w:tc>
              <w:tcPr>
                <w:tcW w:w="5485" w:type="dxa"/>
                <w:vAlign w:val="center"/>
              </w:tcPr>
              <w:p w14:paraId="2DA44BAC" w14:textId="77777777" w:rsidR="00D04143" w:rsidRPr="00D04143" w:rsidRDefault="00E8777B" w:rsidP="00E8777B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56126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77C24A3" w14:textId="77777777" w:rsidR="008861C7" w:rsidRPr="006007E5" w:rsidRDefault="008861C7" w:rsidP="008861C7">
      <w:pPr>
        <w:spacing w:after="0" w:line="240" w:lineRule="auto"/>
        <w:rPr>
          <w:rFonts w:ascii="Arial" w:eastAsia="Adobe Fangsong Std R" w:hAnsi="Arial" w:cs="Arial"/>
          <w:i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04143" w:rsidRPr="00D04143" w14:paraId="25915E58" w14:textId="77777777" w:rsidTr="00460388">
        <w:tc>
          <w:tcPr>
            <w:tcW w:w="10790" w:type="dxa"/>
            <w:tcBorders>
              <w:top w:val="nil"/>
              <w:left w:val="nil"/>
              <w:bottom w:val="thinThickThinMediumGap" w:sz="18" w:space="0" w:color="auto"/>
              <w:right w:val="nil"/>
            </w:tcBorders>
          </w:tcPr>
          <w:p w14:paraId="00966AF1" w14:textId="77777777" w:rsidR="00460388" w:rsidRPr="009E5A16" w:rsidRDefault="009E5A16" w:rsidP="00F57DF6">
            <w:pPr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  <w:t>Written Response (if applicable):</w:t>
            </w:r>
          </w:p>
        </w:tc>
      </w:tr>
    </w:tbl>
    <w:p w14:paraId="54DD11B0" w14:textId="77777777" w:rsidR="008861C7" w:rsidRPr="00E763BA" w:rsidRDefault="008861C7" w:rsidP="008861C7">
      <w:pPr>
        <w:spacing w:after="0" w:line="240" w:lineRule="auto"/>
        <w:rPr>
          <w:rFonts w:ascii="Arial" w:eastAsia="Adobe Fangsong Std R" w:hAnsi="Arial" w:cs="Arial"/>
          <w:szCs w:val="20"/>
        </w:rPr>
      </w:pPr>
    </w:p>
    <w:p w14:paraId="3FFC695D" w14:textId="77777777" w:rsidR="0058062A" w:rsidRPr="00D04143" w:rsidRDefault="0058062A" w:rsidP="00495A9C">
      <w:pPr>
        <w:spacing w:after="0" w:line="240" w:lineRule="auto"/>
        <w:rPr>
          <w:rFonts w:ascii="Arial" w:eastAsia="Adobe Fangsong Std R" w:hAnsi="Arial" w:cs="Arial"/>
          <w:szCs w:val="20"/>
        </w:rPr>
      </w:pPr>
    </w:p>
    <w:p w14:paraId="5162DD77" w14:textId="4E14AD51" w:rsidR="0058062A" w:rsidRPr="00D04143" w:rsidRDefault="0058062A" w:rsidP="00495A9C">
      <w:pPr>
        <w:spacing w:after="0" w:line="240" w:lineRule="auto"/>
        <w:rPr>
          <w:rFonts w:ascii="Arial" w:eastAsia="Adobe Fangsong Std R" w:hAnsi="Arial" w:cs="Arial"/>
          <w:szCs w:val="20"/>
        </w:rPr>
      </w:pPr>
    </w:p>
    <w:p w14:paraId="58D6FF69" w14:textId="77777777" w:rsidR="0058062A" w:rsidRPr="00D04143" w:rsidRDefault="0058062A" w:rsidP="00495A9C">
      <w:pPr>
        <w:spacing w:after="0" w:line="240" w:lineRule="auto"/>
        <w:rPr>
          <w:rFonts w:ascii="Arial" w:eastAsia="Adobe Fangsong Std R" w:hAnsi="Arial" w:cs="Arial"/>
          <w:szCs w:val="20"/>
        </w:rPr>
      </w:pPr>
    </w:p>
    <w:p w14:paraId="4B114F89" w14:textId="090F9EAE" w:rsidR="001471F1" w:rsidRPr="0018134E" w:rsidRDefault="001471F1" w:rsidP="008A6932">
      <w:pPr>
        <w:spacing w:after="0" w:line="240" w:lineRule="auto"/>
        <w:rPr>
          <w:rFonts w:ascii="Arial" w:eastAsia="Adobe Fangsong Std R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471F1" w:rsidRPr="0018134E" w:rsidSect="009E5A1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2C9EF" w14:textId="77777777" w:rsidR="003C1ECF" w:rsidRDefault="003C1ECF" w:rsidP="00EE01E5">
      <w:pPr>
        <w:spacing w:after="0" w:line="240" w:lineRule="auto"/>
      </w:pPr>
      <w:r>
        <w:separator/>
      </w:r>
    </w:p>
  </w:endnote>
  <w:endnote w:type="continuationSeparator" w:id="0">
    <w:p w14:paraId="6580EF18" w14:textId="77777777" w:rsidR="003C1ECF" w:rsidRDefault="003C1ECF" w:rsidP="00EE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EA45D" w14:textId="77777777" w:rsidR="003C1ECF" w:rsidRDefault="003C1ECF" w:rsidP="00EE01E5">
      <w:pPr>
        <w:spacing w:after="0" w:line="240" w:lineRule="auto"/>
      </w:pPr>
      <w:r>
        <w:separator/>
      </w:r>
    </w:p>
  </w:footnote>
  <w:footnote w:type="continuationSeparator" w:id="0">
    <w:p w14:paraId="580595B8" w14:textId="77777777" w:rsidR="003C1ECF" w:rsidRDefault="003C1ECF" w:rsidP="00EE0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F5A61"/>
    <w:multiLevelType w:val="hybridMultilevel"/>
    <w:tmpl w:val="508A4804"/>
    <w:lvl w:ilvl="0" w:tplc="35EAB47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1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MjI2NDMxMTQ1NrBQ0lEKTi0uzszPAykwrwUA/WZWsywAAAA="/>
  </w:docVars>
  <w:rsids>
    <w:rsidRoot w:val="004F12EC"/>
    <w:rsid w:val="00023D0E"/>
    <w:rsid w:val="00040717"/>
    <w:rsid w:val="00063C67"/>
    <w:rsid w:val="000655F2"/>
    <w:rsid w:val="00091847"/>
    <w:rsid w:val="000C7936"/>
    <w:rsid w:val="000D63EA"/>
    <w:rsid w:val="00102E04"/>
    <w:rsid w:val="00106DE9"/>
    <w:rsid w:val="001178D1"/>
    <w:rsid w:val="001264D9"/>
    <w:rsid w:val="001471F1"/>
    <w:rsid w:val="00157250"/>
    <w:rsid w:val="00160C0B"/>
    <w:rsid w:val="0018134E"/>
    <w:rsid w:val="001A572C"/>
    <w:rsid w:val="001E7956"/>
    <w:rsid w:val="00275891"/>
    <w:rsid w:val="00291FB7"/>
    <w:rsid w:val="002C13A4"/>
    <w:rsid w:val="003018A7"/>
    <w:rsid w:val="00307F3C"/>
    <w:rsid w:val="003261DE"/>
    <w:rsid w:val="00334950"/>
    <w:rsid w:val="00334D63"/>
    <w:rsid w:val="00354003"/>
    <w:rsid w:val="003A2CAA"/>
    <w:rsid w:val="003C1ECF"/>
    <w:rsid w:val="00416EFA"/>
    <w:rsid w:val="00443875"/>
    <w:rsid w:val="00454BA0"/>
    <w:rsid w:val="00460388"/>
    <w:rsid w:val="00464FBA"/>
    <w:rsid w:val="00495A9C"/>
    <w:rsid w:val="004C67D7"/>
    <w:rsid w:val="004D1970"/>
    <w:rsid w:val="004D7473"/>
    <w:rsid w:val="004E390C"/>
    <w:rsid w:val="004F12EC"/>
    <w:rsid w:val="00501CBC"/>
    <w:rsid w:val="005109C7"/>
    <w:rsid w:val="00516F41"/>
    <w:rsid w:val="005178B9"/>
    <w:rsid w:val="00524724"/>
    <w:rsid w:val="00530540"/>
    <w:rsid w:val="005424F4"/>
    <w:rsid w:val="0058062A"/>
    <w:rsid w:val="005817A8"/>
    <w:rsid w:val="005974A6"/>
    <w:rsid w:val="005A2600"/>
    <w:rsid w:val="005A5A8E"/>
    <w:rsid w:val="005C0943"/>
    <w:rsid w:val="005D7B7D"/>
    <w:rsid w:val="006007E5"/>
    <w:rsid w:val="006333CA"/>
    <w:rsid w:val="00636994"/>
    <w:rsid w:val="00643E08"/>
    <w:rsid w:val="00696CAB"/>
    <w:rsid w:val="006C7AFC"/>
    <w:rsid w:val="006F3741"/>
    <w:rsid w:val="00786211"/>
    <w:rsid w:val="007F5DC8"/>
    <w:rsid w:val="00835551"/>
    <w:rsid w:val="0087736F"/>
    <w:rsid w:val="008861C7"/>
    <w:rsid w:val="00890C97"/>
    <w:rsid w:val="008A6932"/>
    <w:rsid w:val="00910D68"/>
    <w:rsid w:val="009647E1"/>
    <w:rsid w:val="00983E90"/>
    <w:rsid w:val="009E192A"/>
    <w:rsid w:val="009E5A16"/>
    <w:rsid w:val="00A3367E"/>
    <w:rsid w:val="00A461C1"/>
    <w:rsid w:val="00A526D8"/>
    <w:rsid w:val="00A602A1"/>
    <w:rsid w:val="00A62288"/>
    <w:rsid w:val="00A764FB"/>
    <w:rsid w:val="00AE63F6"/>
    <w:rsid w:val="00B1207B"/>
    <w:rsid w:val="00B27BDA"/>
    <w:rsid w:val="00B743F9"/>
    <w:rsid w:val="00B8128F"/>
    <w:rsid w:val="00BB0DAD"/>
    <w:rsid w:val="00BD65DB"/>
    <w:rsid w:val="00BE6F2E"/>
    <w:rsid w:val="00BF5DBB"/>
    <w:rsid w:val="00C46769"/>
    <w:rsid w:val="00C63DC1"/>
    <w:rsid w:val="00C83526"/>
    <w:rsid w:val="00CA08A9"/>
    <w:rsid w:val="00CA1417"/>
    <w:rsid w:val="00D04143"/>
    <w:rsid w:val="00D33651"/>
    <w:rsid w:val="00D462B4"/>
    <w:rsid w:val="00D507B2"/>
    <w:rsid w:val="00D5677C"/>
    <w:rsid w:val="00DB26F1"/>
    <w:rsid w:val="00DC1D0F"/>
    <w:rsid w:val="00E232E9"/>
    <w:rsid w:val="00E25106"/>
    <w:rsid w:val="00E71D09"/>
    <w:rsid w:val="00E8777B"/>
    <w:rsid w:val="00EC127E"/>
    <w:rsid w:val="00ED20EE"/>
    <w:rsid w:val="00EE01E5"/>
    <w:rsid w:val="00EF7E8C"/>
    <w:rsid w:val="00EF7F5C"/>
    <w:rsid w:val="00F11BA4"/>
    <w:rsid w:val="00F15343"/>
    <w:rsid w:val="00F56275"/>
    <w:rsid w:val="00F65380"/>
    <w:rsid w:val="00F7566D"/>
    <w:rsid w:val="00F75ED5"/>
    <w:rsid w:val="00F85AF6"/>
    <w:rsid w:val="00F86891"/>
    <w:rsid w:val="00FC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95267"/>
  <w15:chartTrackingRefBased/>
  <w15:docId w15:val="{A3C229F6-2B63-4211-8463-63EC6CD5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1E5"/>
  </w:style>
  <w:style w:type="paragraph" w:styleId="Footer">
    <w:name w:val="footer"/>
    <w:basedOn w:val="Normal"/>
    <w:link w:val="FooterChar"/>
    <w:uiPriority w:val="99"/>
    <w:unhideWhenUsed/>
    <w:rsid w:val="00EE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1E5"/>
  </w:style>
  <w:style w:type="character" w:styleId="Hyperlink">
    <w:name w:val="Hyperlink"/>
    <w:basedOn w:val="DefaultParagraphFont"/>
    <w:uiPriority w:val="99"/>
    <w:unhideWhenUsed/>
    <w:rsid w:val="00DB26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B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861C7"/>
    <w:rPr>
      <w:color w:val="808080"/>
    </w:rPr>
  </w:style>
  <w:style w:type="paragraph" w:styleId="ListParagraph">
    <w:name w:val="List Paragraph"/>
    <w:basedOn w:val="Normal"/>
    <w:uiPriority w:val="34"/>
    <w:qFormat/>
    <w:rsid w:val="00D04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14E9C-F998-4C7D-9495-8B6167239DF1}"/>
      </w:docPartPr>
      <w:docPartBody>
        <w:p w:rsidR="009D657A" w:rsidRDefault="00D83028">
          <w:r w:rsidRPr="0056126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DE5D7-436D-4A87-AB12-2018299581EF}"/>
      </w:docPartPr>
      <w:docPartBody>
        <w:p w:rsidR="009D657A" w:rsidRDefault="00D83028">
          <w:r w:rsidRPr="0056126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28"/>
    <w:rsid w:val="002B3CAF"/>
    <w:rsid w:val="00636994"/>
    <w:rsid w:val="0086362B"/>
    <w:rsid w:val="00925FDD"/>
    <w:rsid w:val="009D657A"/>
    <w:rsid w:val="00A3367E"/>
    <w:rsid w:val="00D83028"/>
    <w:rsid w:val="00ED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0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9F5A8-74F2-46CE-A80E-A8104138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Phillip</dc:creator>
  <cp:keywords/>
  <dc:description/>
  <cp:lastModifiedBy>Marconi, Kelly</cp:lastModifiedBy>
  <cp:revision>5</cp:revision>
  <cp:lastPrinted>2018-07-24T20:27:00Z</cp:lastPrinted>
  <dcterms:created xsi:type="dcterms:W3CDTF">2024-09-27T19:21:00Z</dcterms:created>
  <dcterms:modified xsi:type="dcterms:W3CDTF">2025-05-16T19:34:00Z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55982ec561b917230ea7091665dd7632cf02960db2b5f11433f72d1912697b01</vt:lpwstr>
  </property>
</Properties>
</file>