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C6F4" w14:textId="3DB6D9B7" w:rsidR="00A22B50" w:rsidRPr="003D7113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D91C92" wp14:editId="6FBB9873">
            <wp:extent cx="2512747" cy="299085"/>
            <wp:effectExtent l="0" t="0" r="0" b="5715"/>
            <wp:docPr id="1" name="Picture 1" descr="Cal State Fullerton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StateFullerton-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1" b="12991"/>
                    <a:stretch/>
                  </pic:blipFill>
                  <pic:spPr bwMode="auto">
                    <a:xfrm>
                      <a:off x="0" y="0"/>
                      <a:ext cx="2513965" cy="29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2C0E">
        <w:rPr>
          <w:rFonts w:ascii="Calibri" w:hAnsi="Calibri" w:cs="Calibri"/>
        </w:rPr>
        <w:tab/>
      </w:r>
      <w:r w:rsidR="00DA4E11">
        <w:rPr>
          <w:rFonts w:ascii="Calibri" w:hAnsi="Calibri" w:cs="Calibri"/>
        </w:rPr>
        <w:t xml:space="preserve">Checklist </w:t>
      </w:r>
      <w:r w:rsidR="00A22B50" w:rsidRPr="003D7113">
        <w:rPr>
          <w:rFonts w:ascii="Calibri" w:hAnsi="Calibri" w:cs="Calibri"/>
        </w:rPr>
        <w:t xml:space="preserve">complies with </w:t>
      </w:r>
      <w:hyperlink r:id="rId9" w:history="1">
        <w:r w:rsidR="00A22B50" w:rsidRPr="003D7113">
          <w:rPr>
            <w:rStyle w:val="Hyperlink"/>
            <w:rFonts w:ascii="Calibri" w:hAnsi="Calibri" w:cs="Calibri"/>
          </w:rPr>
          <w:t>UPS 30</w:t>
        </w:r>
        <w:r w:rsidR="00A22B50" w:rsidRPr="003D7113">
          <w:rPr>
            <w:rStyle w:val="Hyperlink"/>
            <w:rFonts w:ascii="Calibri" w:hAnsi="Calibri" w:cs="Calibri"/>
          </w:rPr>
          <w:t>0</w:t>
        </w:r>
        <w:r w:rsidR="00A22B50" w:rsidRPr="003D7113">
          <w:rPr>
            <w:rStyle w:val="Hyperlink"/>
            <w:rFonts w:ascii="Calibri" w:hAnsi="Calibri" w:cs="Calibri"/>
          </w:rPr>
          <w:t>.004</w:t>
        </w:r>
      </w:hyperlink>
      <w:r w:rsidR="00DF060C" w:rsidRPr="003D7113">
        <w:rPr>
          <w:rFonts w:ascii="Calibri" w:hAnsi="Calibri" w:cs="Calibri"/>
        </w:rPr>
        <w:t xml:space="preserve">, </w:t>
      </w:r>
      <w:r w:rsidR="00D828AA">
        <w:rPr>
          <w:rFonts w:ascii="Calibri" w:hAnsi="Calibri" w:cs="Calibri"/>
        </w:rPr>
        <w:t>“</w:t>
      </w:r>
      <w:r w:rsidR="00A22B50" w:rsidRPr="003D7113">
        <w:rPr>
          <w:rFonts w:ascii="Calibri" w:hAnsi="Calibri" w:cs="Calibri"/>
        </w:rPr>
        <w:t>Policy on Syllabi</w:t>
      </w:r>
      <w:r w:rsidR="00D828AA">
        <w:rPr>
          <w:rFonts w:ascii="Calibri" w:hAnsi="Calibri" w:cs="Calibri"/>
        </w:rPr>
        <w:t>”</w:t>
      </w:r>
    </w:p>
    <w:p w14:paraId="2BB576C1" w14:textId="4B45DA60" w:rsidR="0011055C" w:rsidRPr="00FB731E" w:rsidRDefault="0011055C" w:rsidP="00D16FA1">
      <w:pPr>
        <w:pStyle w:val="Title"/>
        <w:rPr>
          <w:rFonts w:ascii="Calibri" w:hAnsi="Calibri" w:cs="Calibri"/>
          <w:sz w:val="16"/>
          <w:szCs w:val="16"/>
        </w:rPr>
      </w:pPr>
    </w:p>
    <w:p w14:paraId="6B99841B" w14:textId="0FEA5606" w:rsidR="0011055C" w:rsidRPr="006D2453" w:rsidRDefault="00DA4E11" w:rsidP="00D16FA1">
      <w:pPr>
        <w:pStyle w:val="Title"/>
        <w:jc w:val="center"/>
        <w:rPr>
          <w:i/>
          <w:iCs/>
          <w:sz w:val="48"/>
          <w:szCs w:val="48"/>
        </w:rPr>
      </w:pPr>
      <w:r w:rsidRPr="006D2453">
        <w:rPr>
          <w:sz w:val="48"/>
          <w:szCs w:val="48"/>
        </w:rPr>
        <w:t>Syllabus Checklist</w:t>
      </w:r>
    </w:p>
    <w:p w14:paraId="438FCE75" w14:textId="77777777" w:rsidR="00F2457B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43A79FFF" w14:textId="6EA0CB93" w:rsidR="00A22B50" w:rsidRDefault="002D75BA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each item if completed; add notes </w:t>
      </w:r>
      <w:r w:rsidR="009D101B">
        <w:rPr>
          <w:rFonts w:ascii="Calibri" w:hAnsi="Calibri" w:cs="Calibri"/>
        </w:rPr>
        <w:t xml:space="preserve">if </w:t>
      </w:r>
      <w:r>
        <w:rPr>
          <w:rFonts w:ascii="Calibri" w:hAnsi="Calibri" w:cs="Calibri"/>
        </w:rPr>
        <w:t>needed.</w:t>
      </w:r>
      <w:r w:rsidR="008B69A7">
        <w:rPr>
          <w:rFonts w:ascii="Calibri" w:hAnsi="Calibri" w:cs="Calibri"/>
        </w:rPr>
        <w:t xml:space="preserve"> See “</w:t>
      </w:r>
      <w:r w:rsidR="007C0B1F">
        <w:rPr>
          <w:rFonts w:ascii="Calibri" w:hAnsi="Calibri" w:cs="Calibri"/>
        </w:rPr>
        <w:t xml:space="preserve">Annotated </w:t>
      </w:r>
      <w:r w:rsidR="008B69A7">
        <w:rPr>
          <w:rFonts w:ascii="Calibri" w:hAnsi="Calibri" w:cs="Calibri"/>
        </w:rPr>
        <w:t>Syllabus Template” for additional information</w:t>
      </w:r>
      <w:r w:rsidR="007647D8">
        <w:rPr>
          <w:rFonts w:ascii="Calibri" w:hAnsi="Calibri" w:cs="Calibri"/>
        </w:rPr>
        <w:t>.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Information about how to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>“Creat</w:t>
      </w:r>
      <w:r w:rsidR="000B4C3E">
        <w:rPr>
          <w:rFonts w:ascii="Calibri" w:hAnsi="Calibri" w:cs="Calibri"/>
        </w:rPr>
        <w:t xml:space="preserve">e </w:t>
      </w:r>
      <w:r w:rsidR="00A00A58">
        <w:rPr>
          <w:rFonts w:ascii="Calibri" w:hAnsi="Calibri" w:cs="Calibri"/>
        </w:rPr>
        <w:t>Accessible Table</w:t>
      </w:r>
      <w:r w:rsidR="000B4C3E">
        <w:rPr>
          <w:rFonts w:ascii="Calibri" w:hAnsi="Calibri" w:cs="Calibri"/>
        </w:rPr>
        <w:t>s</w:t>
      </w:r>
      <w:r w:rsidR="00A00A58">
        <w:rPr>
          <w:rFonts w:ascii="Calibri" w:hAnsi="Calibri" w:cs="Calibri"/>
        </w:rPr>
        <w:t>”</w:t>
      </w:r>
      <w:r w:rsidR="000B4C3E">
        <w:rPr>
          <w:rFonts w:ascii="Calibri" w:hAnsi="Calibri" w:cs="Calibri"/>
        </w:rPr>
        <w:t xml:space="preserve"> and “Create Accessible Hypertext Links,”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are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 xml:space="preserve">available at the </w:t>
      </w:r>
      <w:hyperlink r:id="rId10" w:history="1">
        <w:r w:rsidR="002D518B">
          <w:rPr>
            <w:rStyle w:val="Hyperlink"/>
            <w:rFonts w:ascii="Calibri" w:hAnsi="Calibri" w:cs="Calibri"/>
          </w:rPr>
          <w:t>c</w:t>
        </w:r>
        <w:r w:rsidR="00ED590C">
          <w:rPr>
            <w:rStyle w:val="Hyperlink"/>
            <w:rFonts w:ascii="Calibri" w:hAnsi="Calibri" w:cs="Calibri"/>
          </w:rPr>
          <w:t xml:space="preserve">ourse </w:t>
        </w:r>
        <w:r w:rsidR="002D518B">
          <w:rPr>
            <w:rStyle w:val="Hyperlink"/>
            <w:rFonts w:ascii="Calibri" w:hAnsi="Calibri" w:cs="Calibri"/>
          </w:rPr>
          <w:t>d</w:t>
        </w:r>
        <w:r w:rsidR="00A00A58" w:rsidRPr="00A00A58">
          <w:rPr>
            <w:rStyle w:val="Hyperlink"/>
            <w:rFonts w:ascii="Calibri" w:hAnsi="Calibri" w:cs="Calibri"/>
          </w:rPr>
          <w:t>evelopment</w:t>
        </w:r>
      </w:hyperlink>
      <w:r w:rsidR="002D518B">
        <w:rPr>
          <w:rFonts w:ascii="Calibri" w:hAnsi="Calibri" w:cs="Calibri"/>
        </w:rPr>
        <w:t xml:space="preserve"> website.</w:t>
      </w:r>
    </w:p>
    <w:p w14:paraId="44EE0ECD" w14:textId="77777777" w:rsidR="00F2457B" w:rsidRPr="00FB731E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46D460A" w14:textId="278E2109" w:rsidR="0010524D" w:rsidRDefault="0010524D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Syllabus Distribution</w:t>
      </w:r>
    </w:p>
    <w:p w14:paraId="3F7FF188" w14:textId="417480F9" w:rsidR="0010524D" w:rsidRDefault="000B7742" w:rsidP="0010524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Syllabus has been checked for </w:t>
      </w:r>
      <w:r w:rsidR="0010524D">
        <w:rPr>
          <w:rFonts w:ascii="Calibri" w:hAnsi="Calibri" w:cs="Calibri"/>
        </w:rPr>
        <w:t>ADA accessib</w:t>
      </w:r>
      <w:r>
        <w:rPr>
          <w:rFonts w:ascii="Calibri" w:hAnsi="Calibri" w:cs="Calibri"/>
        </w:rPr>
        <w:t>ility</w:t>
      </w:r>
      <w:r w:rsidR="00DF4DB7">
        <w:rPr>
          <w:rFonts w:ascii="Calibri" w:hAnsi="Calibri" w:cs="Calibri"/>
        </w:rPr>
        <w:t xml:space="preserve"> (refer to </w:t>
      </w:r>
      <w:hyperlink r:id="rId11" w:history="1">
        <w:r w:rsidR="00DF4DB7" w:rsidRPr="00DF4DB7">
          <w:rPr>
            <w:rStyle w:val="Hyperlink"/>
            <w:rFonts w:ascii="Calibri" w:hAnsi="Calibri" w:cs="Calibri"/>
          </w:rPr>
          <w:t>Create a Syllabus resources</w:t>
        </w:r>
      </w:hyperlink>
      <w:r w:rsidR="00DF4DB7">
        <w:rPr>
          <w:rFonts w:ascii="Calibri" w:hAnsi="Calibri" w:cs="Calibri"/>
        </w:rPr>
        <w:t>)</w:t>
      </w:r>
    </w:p>
    <w:p w14:paraId="315E70A6" w14:textId="647B1F0F" w:rsidR="0010524D" w:rsidRDefault="0010524D" w:rsidP="0010524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Digital format</w:t>
      </w:r>
    </w:p>
    <w:p w14:paraId="6BAA1C51" w14:textId="793F7E23" w:rsidR="0010524D" w:rsidRDefault="0010524D" w:rsidP="009F01B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Posted on Canvas</w:t>
      </w:r>
      <w:r w:rsidR="00033F1C">
        <w:rPr>
          <w:rFonts w:ascii="Calibri" w:hAnsi="Calibri" w:cs="Calibri"/>
        </w:rPr>
        <w:t xml:space="preserve"> by the first day of class or not later than the end </w:t>
      </w:r>
      <w:r w:rsidR="004B5BC9">
        <w:rPr>
          <w:rFonts w:ascii="Calibri" w:hAnsi="Calibri" w:cs="Calibri"/>
        </w:rPr>
        <w:t>of</w:t>
      </w:r>
      <w:r w:rsidR="00033F1C">
        <w:rPr>
          <w:rFonts w:ascii="Calibri" w:hAnsi="Calibri" w:cs="Calibri"/>
        </w:rPr>
        <w:t xml:space="preserve"> the first full week for Fall or Spring semesters or by the first day of class for intersession courses</w:t>
      </w:r>
      <w:r w:rsidR="00DF4DB7">
        <w:rPr>
          <w:rFonts w:ascii="Calibri" w:hAnsi="Calibri" w:cs="Calibri"/>
        </w:rPr>
        <w:t xml:space="preserve"> ( refer to </w:t>
      </w:r>
      <w:hyperlink r:id="rId12" w:history="1">
        <w:r w:rsidR="00DF4DB7" w:rsidRPr="00DF4DB7">
          <w:rPr>
            <w:rStyle w:val="Hyperlink"/>
            <w:rFonts w:ascii="Calibri" w:hAnsi="Calibri" w:cs="Calibri"/>
          </w:rPr>
          <w:t>Canvas Resource Center</w:t>
        </w:r>
      </w:hyperlink>
      <w:r w:rsidR="00033F1C">
        <w:rPr>
          <w:rFonts w:ascii="Calibri" w:hAnsi="Calibri" w:cs="Calibri"/>
        </w:rPr>
        <w:t xml:space="preserve"> for help with how to post documents)</w:t>
      </w:r>
    </w:p>
    <w:p w14:paraId="1F34F3D6" w14:textId="591062F8" w:rsidR="00287930" w:rsidRPr="0010524D" w:rsidRDefault="00287930" w:rsidP="009F01B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Provided a copy of your syllabi to the head of your academic unit or designee by the end of the first week.</w:t>
      </w:r>
    </w:p>
    <w:p w14:paraId="2D481831" w14:textId="77777777" w:rsidR="0010524D" w:rsidRDefault="0010524D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10B1C924" w14:textId="780D321A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</w:p>
    <w:p w14:paraId="0F7E12D8" w14:textId="183DF671" w:rsidR="00DF4295" w:rsidRPr="00637F3C" w:rsidRDefault="00DF4295" w:rsidP="00637F3C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Instructor</w:t>
      </w:r>
    </w:p>
    <w:p w14:paraId="738EDA2D" w14:textId="1C23FB6F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Office</w:t>
      </w:r>
    </w:p>
    <w:p w14:paraId="65E86930" w14:textId="2B719583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Phone</w:t>
      </w:r>
    </w:p>
    <w:p w14:paraId="72A594C0" w14:textId="3F81814E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Email</w:t>
      </w:r>
    </w:p>
    <w:p w14:paraId="55487100" w14:textId="78362EDA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Office </w:t>
      </w:r>
      <w:r w:rsidR="0069350C">
        <w:rPr>
          <w:rFonts w:ascii="Calibri" w:hAnsi="Calibri" w:cs="Calibri"/>
        </w:rPr>
        <w:t>h</w:t>
      </w:r>
      <w:r w:rsidRPr="00637F3C">
        <w:rPr>
          <w:rFonts w:ascii="Calibri" w:hAnsi="Calibri" w:cs="Calibri"/>
        </w:rPr>
        <w:t>ours</w:t>
      </w:r>
      <w:r w:rsidR="00115C02">
        <w:rPr>
          <w:rFonts w:ascii="Calibri" w:hAnsi="Calibri" w:cs="Calibri"/>
        </w:rPr>
        <w:t xml:space="preserve"> (compliant with </w:t>
      </w:r>
      <w:hyperlink r:id="rId13" w:history="1">
        <w:r w:rsidR="00115C02" w:rsidRPr="00115C02">
          <w:rPr>
            <w:rStyle w:val="Hyperlink"/>
            <w:rFonts w:ascii="Calibri" w:hAnsi="Calibri" w:cs="Calibri"/>
          </w:rPr>
          <w:t>UPS 230</w:t>
        </w:r>
        <w:r w:rsidR="00115C02" w:rsidRPr="00115C02">
          <w:rPr>
            <w:rStyle w:val="Hyperlink"/>
            <w:rFonts w:ascii="Calibri" w:hAnsi="Calibri" w:cs="Calibri"/>
          </w:rPr>
          <w:t>.</w:t>
        </w:r>
        <w:r w:rsidR="00115C02" w:rsidRPr="00115C02">
          <w:rPr>
            <w:rStyle w:val="Hyperlink"/>
            <w:rFonts w:ascii="Calibri" w:hAnsi="Calibri" w:cs="Calibri"/>
          </w:rPr>
          <w:t>020</w:t>
        </w:r>
      </w:hyperlink>
      <w:r w:rsidR="00115C02">
        <w:rPr>
          <w:rFonts w:ascii="Calibri" w:hAnsi="Calibri" w:cs="Calibri"/>
        </w:rPr>
        <w:t>)</w:t>
      </w:r>
    </w:p>
    <w:p w14:paraId="108CAF1C" w14:textId="77777777" w:rsidR="000F63A1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F0298A8" w14:textId="77777777" w:rsidR="00033F1C" w:rsidRPr="001C0D52" w:rsidRDefault="00033F1C" w:rsidP="00033F1C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Course Communication</w:t>
      </w:r>
    </w:p>
    <w:p w14:paraId="01A75042" w14:textId="6C9AE615" w:rsidR="00033F1C" w:rsidRDefault="00033F1C" w:rsidP="00033F1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of preferred format for communication</w:t>
      </w:r>
    </w:p>
    <w:p w14:paraId="2676A36A" w14:textId="6A1C1F18" w:rsidR="00033F1C" w:rsidRDefault="00033F1C" w:rsidP="00033F1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Indicate expected response time</w:t>
      </w:r>
      <w:r w:rsidR="00D96282">
        <w:t xml:space="preserve"> to email, phone or other messages</w:t>
      </w:r>
    </w:p>
    <w:p w14:paraId="1EBBB156" w14:textId="77777777" w:rsidR="00033F1C" w:rsidRDefault="00033F1C" w:rsidP="00033F1C">
      <w:pPr>
        <w:spacing w:after="0" w:line="240" w:lineRule="auto"/>
      </w:pPr>
    </w:p>
    <w:p w14:paraId="19415314" w14:textId="77777777" w:rsidR="007C0B1F" w:rsidRPr="001C0D52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1C0D52">
        <w:rPr>
          <w:rFonts w:ascii="Calibri" w:hAnsi="Calibri" w:cs="Calibri"/>
          <w:b/>
          <w:color w:val="auto"/>
          <w:sz w:val="22"/>
          <w:szCs w:val="22"/>
        </w:rPr>
        <w:t>Technical Problems</w:t>
      </w:r>
    </w:p>
    <w:p w14:paraId="7544072C" w14:textId="77777777" w:rsidR="009B28E1" w:rsidRDefault="007C0B1F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including how to report and document technical problems</w:t>
      </w:r>
    </w:p>
    <w:p w14:paraId="7A1CDB63" w14:textId="5489C660" w:rsidR="007C0B1F" w:rsidRDefault="009B28E1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A</w:t>
      </w:r>
      <w:r w:rsidR="007C0B1F">
        <w:t>lternate plan</w:t>
      </w:r>
      <w:r>
        <w:t>s</w:t>
      </w:r>
      <w:r w:rsidR="007C0B1F">
        <w:t xml:space="preserve"> for submitting work.</w:t>
      </w:r>
    </w:p>
    <w:p w14:paraId="36D51B63" w14:textId="77777777" w:rsidR="007C0B1F" w:rsidRPr="00FB731E" w:rsidRDefault="007C0B1F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77777777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4965D316" w14:textId="0588B195" w:rsidR="002B58C4" w:rsidRDefault="00D96282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Course number</w:t>
      </w:r>
      <w:r w:rsidR="00A74314">
        <w:rPr>
          <w:rFonts w:ascii="Calibri" w:hAnsi="Calibri" w:cs="Calibri"/>
        </w:rPr>
        <w:t xml:space="preserve"> (</w:t>
      </w:r>
      <w:r w:rsidR="00474E12">
        <w:rPr>
          <w:rFonts w:ascii="Calibri" w:hAnsi="Calibri" w:cs="Calibri"/>
        </w:rPr>
        <w:t>p</w:t>
      </w:r>
      <w:r w:rsidR="00A74314">
        <w:rPr>
          <w:rFonts w:ascii="Calibri" w:hAnsi="Calibri" w:cs="Calibri"/>
        </w:rPr>
        <w:t>refix with number)</w:t>
      </w:r>
      <w:r>
        <w:rPr>
          <w:rFonts w:ascii="Calibri" w:hAnsi="Calibri" w:cs="Calibri"/>
        </w:rPr>
        <w:t xml:space="preserve"> and Title</w:t>
      </w:r>
    </w:p>
    <w:p w14:paraId="5698F788" w14:textId="2AE83D32" w:rsidR="002D3FED" w:rsidRPr="003D1878" w:rsidRDefault="0069350C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(recommended)</w:t>
      </w:r>
      <w:r w:rsidR="002B58C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u</w:t>
      </w:r>
      <w:r w:rsidR="002B58C4">
        <w:rPr>
          <w:rFonts w:ascii="Calibri" w:hAnsi="Calibri" w:cs="Calibri"/>
        </w:rPr>
        <w:t xml:space="preserve">nits, </w:t>
      </w:r>
      <w:r>
        <w:rPr>
          <w:rFonts w:ascii="Calibri" w:hAnsi="Calibri" w:cs="Calibri"/>
        </w:rPr>
        <w:t>s</w:t>
      </w:r>
      <w:r w:rsidR="00093467" w:rsidRPr="003D1878">
        <w:rPr>
          <w:rFonts w:ascii="Calibri" w:hAnsi="Calibri" w:cs="Calibri"/>
        </w:rPr>
        <w:t>ection</w:t>
      </w:r>
      <w:r w:rsidR="006C76CA" w:rsidRPr="003D1878">
        <w:rPr>
          <w:rFonts w:ascii="Calibri" w:hAnsi="Calibri" w:cs="Calibri"/>
        </w:rPr>
        <w:t xml:space="preserve"> #</w:t>
      </w:r>
      <w:r w:rsidR="00045B97" w:rsidRP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</w:t>
      </w:r>
      <w:r w:rsidR="00045B97" w:rsidRPr="003D1878">
        <w:rPr>
          <w:rFonts w:ascii="Calibri" w:hAnsi="Calibri" w:cs="Calibri"/>
        </w:rPr>
        <w:t xml:space="preserve">chedule </w:t>
      </w:r>
      <w:r w:rsidR="00D96282">
        <w:rPr>
          <w:rFonts w:ascii="Calibri" w:hAnsi="Calibri" w:cs="Calibri"/>
        </w:rPr>
        <w:t xml:space="preserve">course </w:t>
      </w:r>
      <w:r>
        <w:rPr>
          <w:rFonts w:ascii="Calibri" w:hAnsi="Calibri" w:cs="Calibri"/>
        </w:rPr>
        <w:t>c</w:t>
      </w:r>
      <w:r w:rsidR="00692D79" w:rsidRPr="003D1878">
        <w:rPr>
          <w:rFonts w:ascii="Calibri" w:hAnsi="Calibri" w:cs="Calibri"/>
        </w:rPr>
        <w:t>ode</w:t>
      </w:r>
      <w:r w:rsid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</w:t>
      </w:r>
      <w:r w:rsidR="003D1878">
        <w:rPr>
          <w:rFonts w:ascii="Calibri" w:hAnsi="Calibri" w:cs="Calibri"/>
        </w:rPr>
        <w:t>erm</w:t>
      </w:r>
    </w:p>
    <w:p w14:paraId="2B8E8709" w14:textId="15881973" w:rsidR="00A15FEC" w:rsidRPr="00637F3C" w:rsidRDefault="007C0B1F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</w:t>
      </w:r>
      <w:r w:rsidR="00613BA5">
        <w:rPr>
          <w:rFonts w:ascii="Calibri" w:hAnsi="Calibri" w:cs="Calibri"/>
        </w:rPr>
        <w:t>days and times</w:t>
      </w:r>
      <w:r w:rsidR="00D96282">
        <w:rPr>
          <w:rFonts w:ascii="Calibri" w:hAnsi="Calibri" w:cs="Calibri"/>
        </w:rPr>
        <w:t xml:space="preserve">, location </w:t>
      </w:r>
      <w:r>
        <w:rPr>
          <w:rFonts w:ascii="Calibri" w:hAnsi="Calibri" w:cs="Calibri"/>
        </w:rPr>
        <w:t>and modality</w:t>
      </w:r>
      <w:r w:rsidR="002B58C4">
        <w:rPr>
          <w:rFonts w:ascii="Calibri" w:hAnsi="Calibri" w:cs="Calibri"/>
        </w:rPr>
        <w:t xml:space="preserve"> (</w:t>
      </w:r>
      <w:hyperlink r:id="rId14" w:history="1">
        <w:r w:rsidR="002B58C4">
          <w:rPr>
            <w:rStyle w:val="Hyperlink"/>
            <w:rFonts w:ascii="Calibri" w:hAnsi="Calibri" w:cs="Calibri"/>
          </w:rPr>
          <w:t>UPS 4</w:t>
        </w:r>
        <w:r w:rsidR="002B58C4" w:rsidRPr="002D3E97">
          <w:rPr>
            <w:rStyle w:val="Hyperlink"/>
            <w:rFonts w:ascii="Calibri" w:hAnsi="Calibri" w:cs="Calibri"/>
          </w:rPr>
          <w:t>11.10</w:t>
        </w:r>
        <w:r w:rsidR="002B58C4" w:rsidRPr="002D3E97">
          <w:rPr>
            <w:rStyle w:val="Hyperlink"/>
            <w:rFonts w:ascii="Calibri" w:hAnsi="Calibri" w:cs="Calibri"/>
          </w:rPr>
          <w:t>4</w:t>
        </w:r>
      </w:hyperlink>
      <w:r w:rsidR="002B58C4">
        <w:rPr>
          <w:rStyle w:val="Hyperlink"/>
          <w:rFonts w:ascii="Calibri" w:hAnsi="Calibri" w:cs="Calibri"/>
        </w:rPr>
        <w:t>)</w:t>
      </w:r>
      <w:r w:rsidR="009001C0">
        <w:rPr>
          <w:rFonts w:ascii="Calibri" w:hAnsi="Calibri" w:cs="Calibri"/>
        </w:rPr>
        <w:t xml:space="preserve"> </w:t>
      </w:r>
    </w:p>
    <w:p w14:paraId="5DF20159" w14:textId="7638537C" w:rsidR="002D3FED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r</w:t>
      </w:r>
      <w:r w:rsidRPr="00637F3C">
        <w:rPr>
          <w:rFonts w:ascii="Calibri" w:hAnsi="Calibri" w:cs="Calibri"/>
        </w:rPr>
        <w:t>equisite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</w:t>
      </w:r>
      <w:r w:rsidR="00115C02">
        <w:rPr>
          <w:rFonts w:ascii="Calibri" w:hAnsi="Calibri" w:cs="Calibri"/>
        </w:rPr>
        <w:t xml:space="preserve">pre- or co-; </w:t>
      </w:r>
      <w:r w:rsidR="002B58C4">
        <w:rPr>
          <w:rFonts w:ascii="Calibri" w:hAnsi="Calibri" w:cs="Calibri"/>
        </w:rPr>
        <w:t xml:space="preserve">if </w:t>
      </w:r>
      <w:r w:rsidR="008E56C5">
        <w:rPr>
          <w:rFonts w:ascii="Calibri" w:hAnsi="Calibri" w:cs="Calibri"/>
        </w:rPr>
        <w:t>none, write “none”</w:t>
      </w:r>
      <w:r w:rsidR="002B58C4">
        <w:rPr>
          <w:rFonts w:ascii="Calibri" w:hAnsi="Calibri" w:cs="Calibri"/>
        </w:rPr>
        <w:t>)</w:t>
      </w:r>
    </w:p>
    <w:p w14:paraId="5B369D7C" w14:textId="1ADFCFAA" w:rsidR="00B41EB8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C</w:t>
      </w:r>
      <w:r w:rsidR="002D3FED" w:rsidRPr="00637F3C">
        <w:rPr>
          <w:rFonts w:ascii="Calibri" w:hAnsi="Calibri" w:cs="Calibri"/>
        </w:rPr>
        <w:t>atalog</w:t>
      </w:r>
      <w:r w:rsidR="00093467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d</w:t>
      </w:r>
      <w:r w:rsidR="00093467" w:rsidRPr="00637F3C">
        <w:rPr>
          <w:rFonts w:ascii="Calibri" w:hAnsi="Calibri" w:cs="Calibri"/>
        </w:rPr>
        <w:t>escription</w:t>
      </w:r>
    </w:p>
    <w:p w14:paraId="0E5273C5" w14:textId="6B1D1939" w:rsidR="002D3FED" w:rsidRDefault="002D3FED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Additional </w:t>
      </w:r>
      <w:r w:rsidR="0069350C">
        <w:rPr>
          <w:rFonts w:ascii="Calibri" w:hAnsi="Calibri" w:cs="Calibri"/>
        </w:rPr>
        <w:t>d</w:t>
      </w:r>
      <w:r w:rsidRPr="00637F3C">
        <w:rPr>
          <w:rFonts w:ascii="Calibri" w:hAnsi="Calibri" w:cs="Calibri"/>
        </w:rPr>
        <w:t>escription</w:t>
      </w:r>
      <w:r w:rsidR="00F2457B" w:rsidRPr="00637F3C">
        <w:rPr>
          <w:rFonts w:ascii="Calibri" w:hAnsi="Calibri" w:cs="Calibri"/>
        </w:rPr>
        <w:t xml:space="preserve"> (optional)</w:t>
      </w:r>
    </w:p>
    <w:p w14:paraId="11FA841D" w14:textId="6683241A" w:rsidR="007D4ECF" w:rsidRPr="007D4ECF" w:rsidRDefault="007D4ECF" w:rsidP="007D4ECF">
      <w:pPr>
        <w:pStyle w:val="ListParagraph"/>
        <w:numPr>
          <w:ilvl w:val="0"/>
          <w:numId w:val="40"/>
        </w:numPr>
        <w:spacing w:after="0" w:line="240" w:lineRule="auto"/>
      </w:pPr>
      <w:r>
        <w:t xml:space="preserve">Statement of policy regarding use of generative AI or other technology (optional; refer to </w:t>
      </w:r>
      <w:r w:rsidR="001F7637">
        <w:t xml:space="preserve">the </w:t>
      </w:r>
      <w:hyperlink r:id="rId15" w:history="1">
        <w:r w:rsidR="001F7637" w:rsidRPr="001F7637">
          <w:rPr>
            <w:rStyle w:val="Hyperlink"/>
          </w:rPr>
          <w:t>FDC AI res</w:t>
        </w:r>
        <w:r w:rsidR="001F7637" w:rsidRPr="001F7637">
          <w:rPr>
            <w:rStyle w:val="Hyperlink"/>
          </w:rPr>
          <w:t>o</w:t>
        </w:r>
        <w:r w:rsidR="001F7637" w:rsidRPr="001F7637">
          <w:rPr>
            <w:rStyle w:val="Hyperlink"/>
          </w:rPr>
          <w:t>urces</w:t>
        </w:r>
      </w:hyperlink>
      <w:r>
        <w:t>)</w:t>
      </w:r>
    </w:p>
    <w:p w14:paraId="70B3D5DE" w14:textId="19BA7A5A" w:rsidR="00560EC0" w:rsidRPr="00637F3C" w:rsidRDefault="00560EC0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m</w:t>
      </w:r>
      <w:r w:rsidRPr="00637F3C">
        <w:rPr>
          <w:rFonts w:ascii="Calibri" w:hAnsi="Calibri" w:cs="Calibri"/>
        </w:rPr>
        <w:t>aterials</w:t>
      </w:r>
      <w:r w:rsidR="00115C02">
        <w:rPr>
          <w:rFonts w:ascii="Calibri" w:hAnsi="Calibri" w:cs="Calibri"/>
        </w:rPr>
        <w:t xml:space="preserve"> and </w:t>
      </w:r>
      <w:r w:rsidR="0069350C">
        <w:rPr>
          <w:rFonts w:ascii="Calibri" w:hAnsi="Calibri" w:cs="Calibri"/>
        </w:rPr>
        <w:t>e</w:t>
      </w:r>
      <w:r w:rsidR="00115C02">
        <w:rPr>
          <w:rFonts w:ascii="Calibri" w:hAnsi="Calibri" w:cs="Calibri"/>
        </w:rPr>
        <w:t>quipment</w:t>
      </w:r>
    </w:p>
    <w:p w14:paraId="2ECAF7CD" w14:textId="3F9C7C57" w:rsidR="00A15FEC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Required </w:t>
      </w:r>
      <w:r w:rsidR="0069350C">
        <w:rPr>
          <w:rFonts w:ascii="Calibri" w:hAnsi="Calibri" w:cs="Calibri"/>
        </w:rPr>
        <w:t>t</w:t>
      </w:r>
      <w:r w:rsidR="00093467"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(if any)</w:t>
      </w:r>
    </w:p>
    <w:p w14:paraId="093EED2E" w14:textId="4A89641A" w:rsidR="00094C39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Recommended </w:t>
      </w:r>
      <w:r w:rsidR="0069350C">
        <w:rPr>
          <w:rFonts w:ascii="Calibri" w:hAnsi="Calibri" w:cs="Calibri"/>
        </w:rPr>
        <w:t>t</w:t>
      </w:r>
      <w:r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F2457B" w:rsidRPr="00637F3C">
        <w:rPr>
          <w:rFonts w:ascii="Calibri" w:hAnsi="Calibri" w:cs="Calibri"/>
        </w:rPr>
        <w:t xml:space="preserve"> (optional)</w:t>
      </w:r>
    </w:p>
    <w:p w14:paraId="31461552" w14:textId="5BC7C7B6" w:rsidR="00F1284A" w:rsidRPr="00637F3C" w:rsidRDefault="0005695F" w:rsidP="00637F3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Other </w:t>
      </w:r>
      <w:r w:rsidR="0069350C">
        <w:rPr>
          <w:rFonts w:ascii="Calibri" w:hAnsi="Calibri" w:cs="Calibri"/>
        </w:rPr>
        <w:t>c</w:t>
      </w:r>
      <w:r w:rsidRPr="00637F3C">
        <w:rPr>
          <w:rFonts w:ascii="Calibri" w:hAnsi="Calibri" w:cs="Calibri"/>
        </w:rPr>
        <w:t>ourse</w:t>
      </w:r>
      <w:r w:rsidR="00A72AAB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m</w:t>
      </w:r>
      <w:r w:rsidR="00A72AAB" w:rsidRPr="00637F3C">
        <w:rPr>
          <w:rFonts w:ascii="Calibri" w:hAnsi="Calibri" w:cs="Calibri"/>
        </w:rPr>
        <w:t>aterials</w:t>
      </w:r>
      <w:r w:rsidR="00F2457B" w:rsidRPr="00637F3C">
        <w:rPr>
          <w:rFonts w:ascii="Calibri" w:hAnsi="Calibri" w:cs="Calibri"/>
        </w:rPr>
        <w:t xml:space="preserve"> </w:t>
      </w:r>
      <w:r w:rsidR="00115C02">
        <w:rPr>
          <w:rFonts w:ascii="Calibri" w:hAnsi="Calibri" w:cs="Calibri"/>
        </w:rPr>
        <w:t xml:space="preserve">or equipment </w:t>
      </w:r>
      <w:r w:rsidR="00F2457B" w:rsidRPr="00637F3C">
        <w:rPr>
          <w:rFonts w:ascii="Calibri" w:hAnsi="Calibri" w:cs="Calibri"/>
        </w:rPr>
        <w:t>(optional)</w:t>
      </w:r>
    </w:p>
    <w:p w14:paraId="5AF987E7" w14:textId="69B4981F" w:rsidR="00A72AAB" w:rsidRPr="00637F3C" w:rsidRDefault="00A72AAB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hyperlink r:id="rId16" w:history="1">
        <w:r w:rsidRPr="00A74314">
          <w:rPr>
            <w:rStyle w:val="Hyperlink"/>
            <w:rFonts w:ascii="Calibri" w:hAnsi="Calibri" w:cs="Calibri"/>
          </w:rPr>
          <w:t>Ze</w:t>
        </w:r>
        <w:r w:rsidRPr="00A74314">
          <w:rPr>
            <w:rStyle w:val="Hyperlink"/>
            <w:rFonts w:ascii="Calibri" w:hAnsi="Calibri" w:cs="Calibri"/>
          </w:rPr>
          <w:t>r</w:t>
        </w:r>
        <w:r w:rsidRPr="00A74314">
          <w:rPr>
            <w:rStyle w:val="Hyperlink"/>
            <w:rFonts w:ascii="Calibri" w:hAnsi="Calibri" w:cs="Calibri"/>
          </w:rPr>
          <w:t xml:space="preserve">o </w:t>
        </w:r>
        <w:r w:rsidR="0069350C">
          <w:rPr>
            <w:rStyle w:val="Hyperlink"/>
            <w:rFonts w:ascii="Calibri" w:hAnsi="Calibri" w:cs="Calibri"/>
          </w:rPr>
          <w:t>c</w:t>
        </w:r>
        <w:r w:rsidRPr="00A74314">
          <w:rPr>
            <w:rStyle w:val="Hyperlink"/>
            <w:rFonts w:ascii="Calibri" w:hAnsi="Calibri" w:cs="Calibri"/>
          </w:rPr>
          <w:t>ost</w:t>
        </w:r>
      </w:hyperlink>
      <w:r w:rsidR="00F2457B" w:rsidRPr="00637F3C">
        <w:rPr>
          <w:rFonts w:ascii="Calibri" w:hAnsi="Calibri" w:cs="Calibri"/>
        </w:rPr>
        <w:t xml:space="preserve"> (optional)</w:t>
      </w:r>
    </w:p>
    <w:p w14:paraId="7D270CD1" w14:textId="51CCA760" w:rsidR="00377D45" w:rsidRPr="007D4ECF" w:rsidRDefault="00CD3012" w:rsidP="007D4ECF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Student </w:t>
      </w:r>
      <w:r w:rsidR="00DF4295" w:rsidRPr="00637F3C">
        <w:rPr>
          <w:rFonts w:ascii="Calibri" w:hAnsi="Calibri" w:cs="Calibri"/>
        </w:rPr>
        <w:t>Learning Outcomes</w:t>
      </w:r>
      <w:r w:rsidRPr="00637F3C">
        <w:rPr>
          <w:rFonts w:ascii="Calibri" w:hAnsi="Calibri" w:cs="Calibri"/>
        </w:rPr>
        <w:t xml:space="preserve"> (SLO)</w:t>
      </w:r>
      <w:r w:rsidR="00814510" w:rsidRPr="00637F3C">
        <w:rPr>
          <w:rFonts w:ascii="Calibri" w:hAnsi="Calibri" w:cs="Calibri"/>
        </w:rPr>
        <w:t xml:space="preserve">, </w:t>
      </w:r>
    </w:p>
    <w:p w14:paraId="1918BF92" w14:textId="0674B03A" w:rsidR="00093467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Policy</w:t>
      </w:r>
    </w:p>
    <w:p w14:paraId="3C622F8F" w14:textId="085713FB" w:rsidR="007C0B1F" w:rsidRPr="0032152A" w:rsidRDefault="007C0B1F" w:rsidP="007C0B1F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32152A">
        <w:rPr>
          <w:rFonts w:ascii="Calibri" w:hAnsi="Calibri" w:cs="Calibri"/>
        </w:rPr>
        <w:t xml:space="preserve">Grading </w:t>
      </w:r>
      <w:r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>cale</w:t>
      </w:r>
      <w:r>
        <w:rPr>
          <w:rFonts w:ascii="Calibri" w:hAnsi="Calibri" w:cs="Calibri"/>
        </w:rPr>
        <w:t xml:space="preserve"> and assignment breakdown</w:t>
      </w:r>
      <w:r w:rsidRPr="0032152A">
        <w:rPr>
          <w:rStyle w:val="Hyperlink"/>
          <w:rFonts w:ascii="Calibri" w:hAnsi="Calibri" w:cs="Calibri"/>
          <w:color w:val="0070C0"/>
          <w:u w:val="none"/>
        </w:rPr>
        <w:t xml:space="preserve"> </w:t>
      </w:r>
      <w:r w:rsidRPr="00B2667B">
        <w:rPr>
          <w:rStyle w:val="Hyperlink"/>
          <w:rFonts w:ascii="Calibri" w:hAnsi="Calibri" w:cs="Calibri"/>
          <w:color w:val="auto"/>
          <w:u w:val="none"/>
        </w:rPr>
        <w:t>(</w:t>
      </w:r>
      <w:hyperlink r:id="rId17" w:history="1">
        <w:r w:rsidRPr="00B2667B">
          <w:rPr>
            <w:rStyle w:val="Hyperlink"/>
            <w:rFonts w:ascii="Calibri" w:hAnsi="Calibri" w:cs="Calibri"/>
            <w:color w:val="0070C0"/>
          </w:rPr>
          <w:t>UPS 3</w:t>
        </w:r>
        <w:r w:rsidRPr="00B2667B">
          <w:rPr>
            <w:rStyle w:val="Hyperlink"/>
            <w:rFonts w:ascii="Calibri" w:hAnsi="Calibri" w:cs="Calibri"/>
            <w:color w:val="0070C0"/>
          </w:rPr>
          <w:t>0</w:t>
        </w:r>
        <w:r w:rsidRPr="00B2667B">
          <w:rPr>
            <w:rStyle w:val="Hyperlink"/>
            <w:rFonts w:ascii="Calibri" w:hAnsi="Calibri" w:cs="Calibri"/>
            <w:color w:val="0070C0"/>
          </w:rPr>
          <w:t>0.020</w:t>
        </w:r>
      </w:hyperlink>
      <w:r w:rsidRPr="00B2667B">
        <w:rPr>
          <w:rStyle w:val="Hyperlink"/>
          <w:rFonts w:ascii="Calibri" w:hAnsi="Calibri" w:cs="Calibri"/>
          <w:color w:val="auto"/>
          <w:u w:val="none"/>
        </w:rPr>
        <w:t>)</w:t>
      </w:r>
    </w:p>
    <w:p w14:paraId="1DC74AD5" w14:textId="77777777" w:rsid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Grading scale (e.g., A+=98-100, A=93-97, A-=90-92, etc.)</w:t>
      </w:r>
    </w:p>
    <w:p w14:paraId="290C14C8" w14:textId="14051CA4" w:rsidR="00D9446F" w:rsidRDefault="00D9446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Indicate whether you will be using plus/minus grading</w:t>
      </w:r>
    </w:p>
    <w:p w14:paraId="47590002" w14:textId="6E239646" w:rsidR="007C0B1F" w:rsidRP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List of assignments with corresponding points or percentages</w:t>
      </w:r>
    </w:p>
    <w:p w14:paraId="404D0FD7" w14:textId="1E21ECA1" w:rsidR="00044913" w:rsidRPr="0032152A" w:rsidRDefault="0077214A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Attendance and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 xml:space="preserve">articipation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>olic</w:t>
      </w:r>
      <w:r w:rsidR="00331F7D">
        <w:rPr>
          <w:rFonts w:ascii="Calibri" w:hAnsi="Calibri" w:cs="Calibri"/>
        </w:rPr>
        <w:t>ies</w:t>
      </w:r>
      <w:r w:rsidR="003D1878">
        <w:rPr>
          <w:rFonts w:ascii="Calibri" w:hAnsi="Calibri" w:cs="Calibri"/>
        </w:rPr>
        <w:t xml:space="preserve"> (if any)</w:t>
      </w:r>
    </w:p>
    <w:p w14:paraId="4E301A0D" w14:textId="075963FE" w:rsidR="0077214A" w:rsidRDefault="00405F6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>Ex</w:t>
      </w:r>
      <w:r w:rsidR="0077214A" w:rsidRPr="0032152A">
        <w:rPr>
          <w:rFonts w:ascii="Calibri" w:hAnsi="Calibri" w:cs="Calibri"/>
        </w:rPr>
        <w:t xml:space="preserve">amination </w:t>
      </w:r>
      <w:r w:rsidR="00053751">
        <w:rPr>
          <w:rFonts w:ascii="Calibri" w:hAnsi="Calibri" w:cs="Calibri"/>
        </w:rPr>
        <w:t>d</w:t>
      </w:r>
      <w:r w:rsidR="0077214A" w:rsidRPr="0032152A">
        <w:rPr>
          <w:rFonts w:ascii="Calibri" w:hAnsi="Calibri" w:cs="Calibri"/>
        </w:rPr>
        <w:t>ates</w:t>
      </w:r>
      <w:r w:rsidR="00975CE0">
        <w:rPr>
          <w:rFonts w:ascii="Calibri" w:hAnsi="Calibri" w:cs="Calibri"/>
        </w:rPr>
        <w:t xml:space="preserve"> if applicable</w:t>
      </w:r>
      <w:r w:rsidR="00331F7D">
        <w:rPr>
          <w:rFonts w:ascii="Calibri" w:hAnsi="Calibri" w:cs="Calibri"/>
        </w:rPr>
        <w:t xml:space="preserve"> (</w:t>
      </w:r>
      <w:hyperlink r:id="rId18" w:history="1">
        <w:r w:rsidR="00331F7D" w:rsidRPr="00331F7D">
          <w:rPr>
            <w:rStyle w:val="Hyperlink"/>
            <w:rFonts w:ascii="Calibri" w:hAnsi="Calibri" w:cs="Calibri"/>
          </w:rPr>
          <w:t>UPS 3</w:t>
        </w:r>
        <w:r w:rsidR="00331F7D" w:rsidRPr="00331F7D">
          <w:rPr>
            <w:rStyle w:val="Hyperlink"/>
            <w:rFonts w:ascii="Calibri" w:hAnsi="Calibri" w:cs="Calibri"/>
          </w:rPr>
          <w:t>0</w:t>
        </w:r>
        <w:r w:rsidR="00331F7D" w:rsidRPr="00331F7D">
          <w:rPr>
            <w:rStyle w:val="Hyperlink"/>
            <w:rFonts w:ascii="Calibri" w:hAnsi="Calibri" w:cs="Calibri"/>
          </w:rPr>
          <w:t>0.005</w:t>
        </w:r>
      </w:hyperlink>
      <w:r w:rsidR="00331F7D">
        <w:rPr>
          <w:rFonts w:ascii="Calibri" w:hAnsi="Calibri" w:cs="Calibri"/>
        </w:rPr>
        <w:t>)</w:t>
      </w:r>
    </w:p>
    <w:p w14:paraId="0AFADBCE" w14:textId="50DFB613" w:rsidR="009B28E1" w:rsidRPr="0032152A" w:rsidRDefault="009B28E1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Required course assignments including relevant information (due dates, group/individual)</w:t>
      </w:r>
    </w:p>
    <w:p w14:paraId="2193A892" w14:textId="3C6F2D0A" w:rsidR="00A60E03" w:rsidRPr="0032152A" w:rsidRDefault="00D9446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A60E03" w:rsidRPr="0032152A">
        <w:rPr>
          <w:rFonts w:ascii="Calibri" w:hAnsi="Calibri" w:cs="Calibri"/>
        </w:rPr>
        <w:t>Make-up</w:t>
      </w:r>
      <w:r>
        <w:rPr>
          <w:rFonts w:ascii="Calibri" w:hAnsi="Calibri" w:cs="Calibri"/>
        </w:rPr>
        <w:t>”</w:t>
      </w:r>
      <w:r w:rsidR="00A60E03" w:rsidRPr="0032152A">
        <w:rPr>
          <w:rFonts w:ascii="Calibri" w:hAnsi="Calibri" w:cs="Calibri"/>
        </w:rPr>
        <w:t xml:space="preserve"> </w:t>
      </w:r>
      <w:r w:rsidR="00044913" w:rsidRPr="0032152A">
        <w:rPr>
          <w:rFonts w:ascii="Calibri" w:hAnsi="Calibri" w:cs="Calibri"/>
        </w:rPr>
        <w:t xml:space="preserve">and </w:t>
      </w:r>
      <w:r w:rsidR="00053751">
        <w:rPr>
          <w:rFonts w:ascii="Calibri" w:hAnsi="Calibri" w:cs="Calibri"/>
        </w:rPr>
        <w:t>l</w:t>
      </w:r>
      <w:r w:rsidR="00044913" w:rsidRPr="0032152A">
        <w:rPr>
          <w:rFonts w:ascii="Calibri" w:hAnsi="Calibri" w:cs="Calibri"/>
        </w:rPr>
        <w:t xml:space="preserve">ate </w:t>
      </w:r>
      <w:r>
        <w:rPr>
          <w:rFonts w:ascii="Calibri" w:hAnsi="Calibri" w:cs="Calibri"/>
        </w:rPr>
        <w:t xml:space="preserve">exam/coursework </w:t>
      </w:r>
      <w:r w:rsidR="00053751">
        <w:rPr>
          <w:rFonts w:ascii="Calibri" w:hAnsi="Calibri" w:cs="Calibri"/>
        </w:rPr>
        <w:t>s</w:t>
      </w:r>
      <w:r w:rsidR="00044913" w:rsidRPr="0032152A">
        <w:rPr>
          <w:rFonts w:ascii="Calibri" w:hAnsi="Calibri" w:cs="Calibri"/>
        </w:rPr>
        <w:t xml:space="preserve">ubmission </w:t>
      </w:r>
      <w:r w:rsidR="00053751">
        <w:rPr>
          <w:rFonts w:ascii="Calibri" w:hAnsi="Calibri" w:cs="Calibri"/>
        </w:rPr>
        <w:t>p</w:t>
      </w:r>
      <w:r w:rsidR="00A60E03" w:rsidRPr="0032152A">
        <w:rPr>
          <w:rFonts w:ascii="Calibri" w:hAnsi="Calibri" w:cs="Calibri"/>
        </w:rPr>
        <w:t>olicy</w:t>
      </w:r>
    </w:p>
    <w:p w14:paraId="0B1F8C26" w14:textId="35CC2E9D" w:rsidR="00044913" w:rsidRPr="0032152A" w:rsidRDefault="0004491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Authentication of </w:t>
      </w:r>
      <w:r w:rsidR="00053751"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 xml:space="preserve">tudent </w:t>
      </w:r>
      <w:r w:rsidR="00053751">
        <w:rPr>
          <w:rFonts w:ascii="Calibri" w:hAnsi="Calibri" w:cs="Calibri"/>
        </w:rPr>
        <w:t>w</w:t>
      </w:r>
      <w:r w:rsidRPr="0032152A">
        <w:rPr>
          <w:rFonts w:ascii="Calibri" w:hAnsi="Calibri" w:cs="Calibri"/>
        </w:rPr>
        <w:t>ork</w:t>
      </w:r>
      <w:r w:rsidR="00115C02">
        <w:rPr>
          <w:rFonts w:ascii="Calibri" w:hAnsi="Calibri" w:cs="Calibri"/>
        </w:rPr>
        <w:t xml:space="preserve"> (where relevant)</w:t>
      </w:r>
    </w:p>
    <w:p w14:paraId="591BB90A" w14:textId="5A658024" w:rsidR="00CE378E" w:rsidRDefault="00CE378E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Extra </w:t>
      </w:r>
      <w:r w:rsidR="00053751">
        <w:rPr>
          <w:rFonts w:ascii="Calibri" w:hAnsi="Calibri" w:cs="Calibri"/>
        </w:rPr>
        <w:t>c</w:t>
      </w:r>
      <w:r w:rsidRPr="0032152A">
        <w:rPr>
          <w:rFonts w:ascii="Calibri" w:hAnsi="Calibri" w:cs="Calibri"/>
        </w:rPr>
        <w:t>redit</w:t>
      </w:r>
      <w:r w:rsidR="003715FF">
        <w:rPr>
          <w:rFonts w:ascii="Calibri" w:hAnsi="Calibri" w:cs="Calibri"/>
        </w:rPr>
        <w:t xml:space="preserve"> </w:t>
      </w:r>
      <w:r w:rsidR="00975CE0">
        <w:rPr>
          <w:rFonts w:ascii="Calibri" w:hAnsi="Calibri" w:cs="Calibri"/>
        </w:rPr>
        <w:t xml:space="preserve">policy </w:t>
      </w:r>
      <w:r w:rsidR="003715FF">
        <w:rPr>
          <w:rFonts w:ascii="Calibri" w:hAnsi="Calibri" w:cs="Calibri"/>
        </w:rPr>
        <w:t>– must be available to all students</w:t>
      </w:r>
      <w:r w:rsidR="003D1878">
        <w:rPr>
          <w:rFonts w:ascii="Calibri" w:hAnsi="Calibri" w:cs="Calibri"/>
        </w:rPr>
        <w:t xml:space="preserve"> (if none, state that)</w:t>
      </w:r>
    </w:p>
    <w:p w14:paraId="11A9CB35" w14:textId="2346463B" w:rsidR="007C0B1F" w:rsidRPr="0032152A" w:rsidRDefault="007C0B1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Retention of student work</w:t>
      </w:r>
      <w:r w:rsidR="004B6122">
        <w:rPr>
          <w:rFonts w:ascii="Calibri" w:hAnsi="Calibri" w:cs="Calibri"/>
        </w:rPr>
        <w:t xml:space="preserve"> (</w:t>
      </w:r>
      <w:hyperlink r:id="rId19" w:history="1">
        <w:r w:rsidR="004B6122" w:rsidRPr="004B6122">
          <w:rPr>
            <w:rStyle w:val="Hyperlink"/>
            <w:rFonts w:ascii="Calibri" w:hAnsi="Calibri" w:cs="Calibri"/>
          </w:rPr>
          <w:t>UPS 3</w:t>
        </w:r>
        <w:r w:rsidR="004B6122" w:rsidRPr="004B6122">
          <w:rPr>
            <w:rStyle w:val="Hyperlink"/>
            <w:rFonts w:ascii="Calibri" w:hAnsi="Calibri" w:cs="Calibri"/>
          </w:rPr>
          <w:t>2</w:t>
        </w:r>
        <w:r w:rsidR="004B6122" w:rsidRPr="004B6122">
          <w:rPr>
            <w:rStyle w:val="Hyperlink"/>
            <w:rFonts w:ascii="Calibri" w:hAnsi="Calibri" w:cs="Calibri"/>
          </w:rPr>
          <w:t>0.005</w:t>
        </w:r>
      </w:hyperlink>
      <w:r w:rsidR="004B6122">
        <w:rPr>
          <w:rFonts w:ascii="Calibri" w:hAnsi="Calibri" w:cs="Calibri"/>
        </w:rPr>
        <w:t>)</w:t>
      </w:r>
    </w:p>
    <w:p w14:paraId="4626FD3C" w14:textId="06096E67" w:rsidR="00ED48C9" w:rsidRDefault="00ED48C9" w:rsidP="00D16FA1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Calibri" w:hAnsi="Calibri" w:cs="Calibri"/>
        </w:rPr>
      </w:pPr>
    </w:p>
    <w:p w14:paraId="60CDC248" w14:textId="599B8410" w:rsidR="009C6EB1" w:rsidRPr="00E13C3F" w:rsidRDefault="009171EB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Additional assignments for graduate students</w:t>
      </w:r>
    </w:p>
    <w:p w14:paraId="38BBCD82" w14:textId="5B253900" w:rsidR="00637F3C" w:rsidRPr="00637F3C" w:rsidRDefault="00637F3C" w:rsidP="00637F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if 400-level course approved for graduate credi</w:t>
      </w:r>
      <w:r w:rsidR="008C173C">
        <w:rPr>
          <w:rFonts w:ascii="Calibri" w:hAnsi="Calibri" w:cs="Calibri"/>
        </w:rPr>
        <w:t>t</w:t>
      </w:r>
    </w:p>
    <w:p w14:paraId="41DEE410" w14:textId="77777777" w:rsidR="0066161F" w:rsidRPr="00336D6B" w:rsidRDefault="0066161F" w:rsidP="009171EB">
      <w:pPr>
        <w:spacing w:after="0" w:line="240" w:lineRule="auto"/>
      </w:pPr>
    </w:p>
    <w:p w14:paraId="63AEEED6" w14:textId="54110438" w:rsidR="004F0DBE" w:rsidRPr="009F01BB" w:rsidRDefault="004F0DBE" w:rsidP="004F0DBE">
      <w:pPr>
        <w:spacing w:after="0" w:line="240" w:lineRule="auto"/>
        <w:rPr>
          <w:b/>
        </w:rPr>
      </w:pPr>
      <w:r>
        <w:rPr>
          <w:b/>
        </w:rPr>
        <w:t>Academic Integrity</w:t>
      </w:r>
    </w:p>
    <w:p w14:paraId="27CDF983" w14:textId="7D1DBCB9" w:rsidR="00AE6A11" w:rsidRDefault="004F0DBE" w:rsidP="004F0DBE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 xml:space="preserve">Statement of expectations and policies </w:t>
      </w:r>
      <w:r w:rsidR="00AE6A11">
        <w:t>regarding academic integrity (</w:t>
      </w:r>
      <w:hyperlink r:id="rId20" w:history="1">
        <w:r w:rsidR="00AE6A11" w:rsidRPr="00600E04">
          <w:rPr>
            <w:rStyle w:val="Hyperlink"/>
          </w:rPr>
          <w:t xml:space="preserve">UPS </w:t>
        </w:r>
        <w:r w:rsidR="00600E04" w:rsidRPr="00600E04">
          <w:rPr>
            <w:rStyle w:val="Hyperlink"/>
          </w:rPr>
          <w:t>300.021</w:t>
        </w:r>
      </w:hyperlink>
      <w:r w:rsidR="00600E04">
        <w:t>)</w:t>
      </w:r>
    </w:p>
    <w:p w14:paraId="7AE031D3" w14:textId="514DD213" w:rsidR="00AE6A11" w:rsidRDefault="00AE6A11" w:rsidP="00AE6A11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regarding p</w:t>
      </w:r>
      <w:r w:rsidR="004F0DBE">
        <w:t>otential consequences for violations</w:t>
      </w:r>
    </w:p>
    <w:p w14:paraId="18ADEECD" w14:textId="77777777" w:rsidR="004F0DBE" w:rsidRDefault="004F0DBE" w:rsidP="009F01BB">
      <w:pPr>
        <w:spacing w:after="0" w:line="240" w:lineRule="auto"/>
        <w:rPr>
          <w:b/>
        </w:rPr>
      </w:pPr>
    </w:p>
    <w:p w14:paraId="46924000" w14:textId="3D9F05CA" w:rsidR="001C0D52" w:rsidRPr="009F01BB" w:rsidRDefault="00D53A59" w:rsidP="009F01BB">
      <w:pPr>
        <w:spacing w:after="0" w:line="240" w:lineRule="auto"/>
        <w:rPr>
          <w:b/>
        </w:rPr>
      </w:pPr>
      <w:r w:rsidRPr="009F01BB">
        <w:rPr>
          <w:b/>
        </w:rPr>
        <w:t>Technical Competencies</w:t>
      </w:r>
    </w:p>
    <w:p w14:paraId="2B17B0B7" w14:textId="39300580" w:rsidR="00505D25" w:rsidRDefault="0066161F" w:rsidP="00637F3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</w:t>
      </w:r>
      <w:r w:rsidR="003A00BA">
        <w:t>t of any competencies and resources required beyond what is expected of all students</w:t>
      </w:r>
      <w:r w:rsidR="00154E94">
        <w:t>.</w:t>
      </w:r>
    </w:p>
    <w:p w14:paraId="66C4462B" w14:textId="60046F3C" w:rsidR="0066161F" w:rsidRDefault="0066161F" w:rsidP="0066161F">
      <w:pPr>
        <w:spacing w:after="0" w:line="240" w:lineRule="auto"/>
        <w:ind w:left="360"/>
      </w:pPr>
    </w:p>
    <w:p w14:paraId="16BD03C1" w14:textId="1894DBFE" w:rsidR="00505D25" w:rsidRPr="00E13C3F" w:rsidRDefault="00505D2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</w:p>
    <w:p w14:paraId="2F2D3866" w14:textId="60D70874" w:rsidR="00505D25" w:rsidRDefault="00F2457B" w:rsidP="00264240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FB091A">
        <w:rPr>
          <w:rFonts w:ascii="Calibri" w:hAnsi="Calibri" w:cs="Calibri"/>
        </w:rPr>
        <w:t>Statement and link to</w:t>
      </w:r>
      <w:r w:rsidR="00297CA4" w:rsidRPr="00FB091A">
        <w:rPr>
          <w:rFonts w:ascii="Calibri" w:hAnsi="Calibri" w:cs="Calibri"/>
        </w:rPr>
        <w:t xml:space="preserve"> </w:t>
      </w:r>
      <w:hyperlink r:id="rId21" w:history="1">
        <w:r w:rsidR="00115C02" w:rsidRPr="00FB091A">
          <w:rPr>
            <w:rStyle w:val="Hyperlink"/>
            <w:rFonts w:ascii="Calibri" w:hAnsi="Calibri" w:cs="Calibri"/>
          </w:rPr>
          <w:t>student information for cou</w:t>
        </w:r>
        <w:r w:rsidR="00115C02" w:rsidRPr="00FB091A">
          <w:rPr>
            <w:rStyle w:val="Hyperlink"/>
            <w:rFonts w:ascii="Calibri" w:hAnsi="Calibri" w:cs="Calibri"/>
          </w:rPr>
          <w:t>r</w:t>
        </w:r>
        <w:r w:rsidR="00115C02" w:rsidRPr="00FB091A">
          <w:rPr>
            <w:rStyle w:val="Hyperlink"/>
            <w:rFonts w:ascii="Calibri" w:hAnsi="Calibri" w:cs="Calibri"/>
          </w:rPr>
          <w:t>se syllabi</w:t>
        </w:r>
      </w:hyperlink>
      <w:r w:rsidR="00297CA4" w:rsidRPr="00FB091A">
        <w:rPr>
          <w:rFonts w:ascii="Calibri" w:hAnsi="Calibri" w:cs="Calibri"/>
        </w:rPr>
        <w:t xml:space="preserve">. </w:t>
      </w:r>
      <w:r w:rsidR="00A8517F" w:rsidRPr="00FB091A">
        <w:rPr>
          <w:rFonts w:ascii="Calibri" w:hAnsi="Calibri" w:cs="Calibri"/>
        </w:rPr>
        <w:t>Recommended best practice</w:t>
      </w:r>
      <w:r w:rsidR="00D53008">
        <w:rPr>
          <w:rFonts w:ascii="Calibri" w:hAnsi="Calibri" w:cs="Calibri"/>
        </w:rPr>
        <w:t xml:space="preserve"> is to</w:t>
      </w:r>
      <w:r w:rsidR="008359A8" w:rsidRPr="00FB091A">
        <w:rPr>
          <w:rFonts w:ascii="Calibri" w:hAnsi="Calibri" w:cs="Calibri"/>
        </w:rPr>
        <w:t xml:space="preserve"> </w:t>
      </w:r>
      <w:r w:rsidR="00A77C83" w:rsidRPr="00FB091A">
        <w:rPr>
          <w:rFonts w:ascii="Calibri" w:hAnsi="Calibri" w:cs="Calibri"/>
        </w:rPr>
        <w:t xml:space="preserve">list </w:t>
      </w:r>
      <w:r w:rsidR="002F5834" w:rsidRPr="00FB091A">
        <w:rPr>
          <w:rFonts w:ascii="Calibri" w:hAnsi="Calibri" w:cs="Calibri"/>
        </w:rPr>
        <w:t xml:space="preserve">the 15 </w:t>
      </w:r>
      <w:r w:rsidR="00A77C83" w:rsidRPr="00FB091A">
        <w:rPr>
          <w:rFonts w:ascii="Calibri" w:hAnsi="Calibri" w:cs="Calibri"/>
        </w:rPr>
        <w:t>items at that site for students to see at a glance</w:t>
      </w:r>
      <w:r w:rsidR="009F01BB" w:rsidRPr="00FB091A">
        <w:rPr>
          <w:rFonts w:ascii="Calibri" w:hAnsi="Calibri" w:cs="Calibri"/>
        </w:rPr>
        <w:t>.</w:t>
      </w:r>
      <w:r w:rsidR="00FB091A" w:rsidRPr="00FB091A">
        <w:rPr>
          <w:rFonts w:ascii="Calibri" w:hAnsi="Calibri" w:cs="Calibri"/>
        </w:rPr>
        <w:t xml:space="preserve"> </w:t>
      </w:r>
    </w:p>
    <w:p w14:paraId="11228B7C" w14:textId="4681539B" w:rsidR="00FB091A" w:rsidRPr="00FB091A" w:rsidRDefault="00FB091A" w:rsidP="00FB091A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7FB01CE3" w14:textId="7D7A82DA" w:rsidR="00ED48C9" w:rsidRPr="00E13C3F" w:rsidRDefault="0071290A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(optional)</w:t>
      </w:r>
    </w:p>
    <w:p w14:paraId="29BF0307" w14:textId="06B3B386" w:rsidR="00E82C69" w:rsidRPr="00637F3C" w:rsidRDefault="0066161F" w:rsidP="00637F3C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“Rules of the class”</w:t>
      </w:r>
      <w:r w:rsidR="003A00BA">
        <w:rPr>
          <w:rFonts w:ascii="Calibri" w:hAnsi="Calibri" w:cs="Calibri"/>
        </w:rPr>
        <w:t xml:space="preserve"> (</w:t>
      </w:r>
      <w:r w:rsidRPr="00637F3C">
        <w:rPr>
          <w:rFonts w:ascii="Calibri" w:hAnsi="Calibri" w:cs="Calibri"/>
        </w:rPr>
        <w:t>if any</w:t>
      </w:r>
      <w:r w:rsidR="003A00BA">
        <w:rPr>
          <w:rFonts w:ascii="Calibri" w:hAnsi="Calibri" w:cs="Calibri"/>
        </w:rPr>
        <w:t>)</w:t>
      </w:r>
    </w:p>
    <w:p w14:paraId="7CD187F7" w14:textId="313F4309" w:rsidR="0066161F" w:rsidRDefault="0066161F" w:rsidP="00D16FA1">
      <w:p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</w:p>
    <w:p w14:paraId="66CBA765" w14:textId="094A0A2E" w:rsidR="006832B6" w:rsidRPr="009F01BB" w:rsidRDefault="006832B6" w:rsidP="006832B6">
      <w:pPr>
        <w:tabs>
          <w:tab w:val="left" w:pos="360"/>
        </w:tabs>
        <w:spacing w:after="0" w:line="240" w:lineRule="auto"/>
        <w:rPr>
          <w:rFonts w:ascii="Calibri" w:hAnsi="Calibri" w:cs="Calibri"/>
          <w:b/>
          <w:color w:val="0070C0"/>
        </w:rPr>
      </w:pPr>
      <w:r w:rsidRPr="00AC3632">
        <w:rPr>
          <w:rFonts w:ascii="Calibri" w:hAnsi="Calibri" w:cs="Calibri"/>
          <w:b/>
          <w:color w:val="000000" w:themeColor="text1"/>
        </w:rPr>
        <w:t>General Education Requirements</w:t>
      </w:r>
      <w:r w:rsidRPr="00AC3632">
        <w:rPr>
          <w:rFonts w:ascii="Calibri" w:hAnsi="Calibri" w:cs="Calibri"/>
          <w:color w:val="000000" w:themeColor="text1"/>
        </w:rPr>
        <w:t xml:space="preserve"> </w:t>
      </w:r>
      <w:r w:rsidRPr="009F01BB">
        <w:rPr>
          <w:rFonts w:ascii="Calibri" w:hAnsi="Calibri" w:cs="Calibri"/>
          <w:color w:val="0070C0"/>
        </w:rPr>
        <w:t>(</w:t>
      </w:r>
      <w:hyperlink r:id="rId22" w:history="1">
        <w:r w:rsidRPr="009F01BB">
          <w:rPr>
            <w:rStyle w:val="Hyperlink"/>
            <w:rFonts w:ascii="Calibri" w:hAnsi="Calibri" w:cs="Calibri"/>
          </w:rPr>
          <w:t>UPS 411.201</w:t>
        </w:r>
      </w:hyperlink>
      <w:r w:rsidRPr="009F01BB">
        <w:rPr>
          <w:rFonts w:ascii="Calibri" w:hAnsi="Calibri" w:cs="Calibri"/>
          <w:color w:val="0070C0"/>
        </w:rPr>
        <w:t>)</w:t>
      </w:r>
    </w:p>
    <w:p w14:paraId="2DE1B22C" w14:textId="6F3190B0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b/>
          <w:bCs/>
          <w:color w:val="000000" w:themeColor="text1"/>
        </w:rPr>
        <w:t xml:space="preserve">Required only for GE </w:t>
      </w:r>
      <w:r w:rsidR="000256DF">
        <w:rPr>
          <w:rFonts w:ascii="Calibri" w:hAnsi="Calibri" w:cs="Calibri"/>
          <w:b/>
          <w:bCs/>
          <w:color w:val="000000" w:themeColor="text1"/>
        </w:rPr>
        <w:t xml:space="preserve">certified </w:t>
      </w:r>
      <w:r w:rsidRPr="00AB61F8">
        <w:rPr>
          <w:rFonts w:ascii="Calibri" w:hAnsi="Calibri" w:cs="Calibri"/>
          <w:b/>
          <w:bCs/>
          <w:color w:val="000000" w:themeColor="text1"/>
        </w:rPr>
        <w:t>courses</w:t>
      </w:r>
      <w:r>
        <w:rPr>
          <w:rFonts w:ascii="Calibri" w:hAnsi="Calibri" w:cs="Calibri"/>
          <w:color w:val="0070C0"/>
        </w:rPr>
        <w:t>.</w:t>
      </w:r>
    </w:p>
    <w:p w14:paraId="467D0BB7" w14:textId="77777777" w:rsidR="006832B6" w:rsidRPr="00AC3632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AC3632">
        <w:rPr>
          <w:rFonts w:ascii="Calibri" w:hAnsi="Calibri" w:cs="Calibri"/>
          <w:color w:val="000000" w:themeColor="text1"/>
        </w:rPr>
        <w:t>Statement of specific GE requirement(s) this course meets.</w:t>
      </w:r>
    </w:p>
    <w:p w14:paraId="49D78210" w14:textId="77777777" w:rsidR="00AC3632" w:rsidRDefault="006832B6" w:rsidP="00AC3632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AC3632">
        <w:rPr>
          <w:rFonts w:ascii="Calibri" w:hAnsi="Calibri" w:cs="Calibri"/>
          <w:color w:val="000000" w:themeColor="text1"/>
        </w:rPr>
        <w:t xml:space="preserve">Statement </w:t>
      </w:r>
      <w:r w:rsidR="009B28E1" w:rsidRPr="00AC3632">
        <w:rPr>
          <w:rFonts w:ascii="Calibri" w:hAnsi="Calibri" w:cs="Calibri"/>
          <w:color w:val="000000" w:themeColor="text1"/>
        </w:rPr>
        <w:t xml:space="preserve">describing </w:t>
      </w:r>
      <w:r w:rsidRPr="00AC3632">
        <w:rPr>
          <w:rFonts w:ascii="Calibri" w:hAnsi="Calibri" w:cs="Calibri"/>
          <w:color w:val="000000" w:themeColor="text1"/>
        </w:rPr>
        <w:t>the way the GE writing requirement</w:t>
      </w:r>
      <w:r w:rsidR="009B28E1" w:rsidRPr="00AC3632">
        <w:rPr>
          <w:rFonts w:ascii="Calibri" w:hAnsi="Calibri" w:cs="Calibri"/>
          <w:color w:val="000000" w:themeColor="text1"/>
        </w:rPr>
        <w:t xml:space="preserve"> is met and assessed</w:t>
      </w:r>
      <w:r w:rsidRPr="00AC3632">
        <w:rPr>
          <w:rFonts w:ascii="Calibri" w:hAnsi="Calibri" w:cs="Calibri"/>
          <w:color w:val="000000" w:themeColor="text1"/>
        </w:rPr>
        <w:t>.</w:t>
      </w:r>
    </w:p>
    <w:p w14:paraId="4FE43E0C" w14:textId="4E9A433A" w:rsidR="006832B6" w:rsidRPr="00AB61F8" w:rsidRDefault="009B28E1" w:rsidP="00AC3632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b/>
          <w:bCs/>
          <w:color w:val="000000" w:themeColor="text1"/>
        </w:rPr>
      </w:pPr>
      <w:r w:rsidRPr="00AB61F8">
        <w:rPr>
          <w:rFonts w:ascii="Calibri" w:hAnsi="Calibri" w:cs="Calibri"/>
          <w:color w:val="000000" w:themeColor="text1"/>
          <w:u w:val="single"/>
        </w:rPr>
        <w:t>For courses that meet the</w:t>
      </w:r>
      <w:r w:rsidR="006832B6" w:rsidRPr="00AB61F8">
        <w:rPr>
          <w:rFonts w:ascii="Calibri" w:hAnsi="Calibri" w:cs="Calibri"/>
          <w:color w:val="000000" w:themeColor="text1"/>
          <w:u w:val="single"/>
        </w:rPr>
        <w:t xml:space="preserve"> Golden Four</w:t>
      </w:r>
      <w:r w:rsidR="006832B6" w:rsidRPr="00AC3632">
        <w:rPr>
          <w:rFonts w:ascii="Calibri" w:hAnsi="Calibri" w:cs="Calibri"/>
          <w:color w:val="000000" w:themeColor="text1"/>
        </w:rPr>
        <w:t xml:space="preserve"> (</w:t>
      </w:r>
      <w:r w:rsidR="001F7637">
        <w:rPr>
          <w:rFonts w:ascii="Calibri" w:hAnsi="Calibri" w:cs="Calibri"/>
          <w:color w:val="000000" w:themeColor="text1"/>
        </w:rPr>
        <w:t>1A</w:t>
      </w:r>
      <w:r w:rsidR="006832B6" w:rsidRPr="00AC3632">
        <w:rPr>
          <w:rFonts w:ascii="Calibri" w:hAnsi="Calibri" w:cs="Calibri"/>
          <w:color w:val="000000" w:themeColor="text1"/>
        </w:rPr>
        <w:t xml:space="preserve">, </w:t>
      </w:r>
      <w:r w:rsidR="001F7637">
        <w:rPr>
          <w:rFonts w:ascii="Calibri" w:hAnsi="Calibri" w:cs="Calibri"/>
          <w:color w:val="000000" w:themeColor="text1"/>
        </w:rPr>
        <w:t>1B</w:t>
      </w:r>
      <w:r w:rsidR="006832B6" w:rsidRPr="00AC3632">
        <w:rPr>
          <w:rFonts w:ascii="Calibri" w:hAnsi="Calibri" w:cs="Calibri"/>
          <w:color w:val="000000" w:themeColor="text1"/>
        </w:rPr>
        <w:t xml:space="preserve">, </w:t>
      </w:r>
      <w:r w:rsidR="001F7637">
        <w:rPr>
          <w:rFonts w:ascii="Calibri" w:hAnsi="Calibri" w:cs="Calibri"/>
          <w:color w:val="000000" w:themeColor="text1"/>
        </w:rPr>
        <w:t>1C</w:t>
      </w:r>
      <w:r w:rsidR="006832B6" w:rsidRPr="00AC3632">
        <w:rPr>
          <w:rFonts w:ascii="Calibri" w:hAnsi="Calibri" w:cs="Calibri"/>
          <w:color w:val="000000" w:themeColor="text1"/>
        </w:rPr>
        <w:t xml:space="preserve">, </w:t>
      </w:r>
      <w:r w:rsidR="001F7637">
        <w:rPr>
          <w:rFonts w:ascii="Calibri" w:hAnsi="Calibri" w:cs="Calibri"/>
          <w:color w:val="000000" w:themeColor="text1"/>
        </w:rPr>
        <w:t>2A</w:t>
      </w:r>
      <w:r w:rsidR="006832B6" w:rsidRPr="00AC3632">
        <w:rPr>
          <w:rFonts w:ascii="Calibri" w:hAnsi="Calibri" w:cs="Calibri"/>
          <w:color w:val="000000" w:themeColor="text1"/>
        </w:rPr>
        <w:t xml:space="preserve">), </w:t>
      </w:r>
      <w:r w:rsidRPr="00AC3632">
        <w:rPr>
          <w:rFonts w:ascii="Calibri" w:hAnsi="Calibri" w:cs="Calibri"/>
          <w:color w:val="000000" w:themeColor="text1"/>
        </w:rPr>
        <w:t>include this</w:t>
      </w:r>
      <w:r w:rsidR="006832B6" w:rsidRPr="00AC3632">
        <w:rPr>
          <w:rFonts w:ascii="Calibri" w:hAnsi="Calibri" w:cs="Calibri"/>
          <w:color w:val="000000" w:themeColor="text1"/>
        </w:rPr>
        <w:t xml:space="preserve"> required statement: 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>A grade of “C</w:t>
      </w:r>
      <w:proofErr w:type="gramStart"/>
      <w:r w:rsidR="006832B6"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1.7) or </w:t>
      </w:r>
      <w:r w:rsidR="00535DD4" w:rsidRPr="00AB61F8">
        <w:rPr>
          <w:rFonts w:ascii="Calibri" w:hAnsi="Calibri" w:cs="Calibri"/>
          <w:b/>
          <w:bCs/>
          <w:color w:val="000000" w:themeColor="text1"/>
        </w:rPr>
        <w:t>higher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 is required to meet this General Education requirement. A grade of “D+” (1.3) or below will not satisfy this General Education requirement.</w:t>
      </w:r>
    </w:p>
    <w:p w14:paraId="022D4321" w14:textId="79345FD1" w:rsidR="006832B6" w:rsidRPr="00AB61F8" w:rsidRDefault="009B28E1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b/>
          <w:bCs/>
          <w:color w:val="000000" w:themeColor="text1"/>
        </w:rPr>
      </w:pPr>
      <w:r w:rsidRPr="00AB61F8">
        <w:rPr>
          <w:rFonts w:ascii="Calibri" w:hAnsi="Calibri" w:cs="Calibri"/>
          <w:color w:val="000000" w:themeColor="text1"/>
          <w:u w:val="single"/>
        </w:rPr>
        <w:t xml:space="preserve">For all </w:t>
      </w:r>
      <w:r w:rsidR="006832B6" w:rsidRPr="00AB61F8">
        <w:rPr>
          <w:rFonts w:ascii="Calibri" w:hAnsi="Calibri" w:cs="Calibri"/>
          <w:color w:val="000000" w:themeColor="text1"/>
          <w:u w:val="single"/>
        </w:rPr>
        <w:t>other GE</w:t>
      </w:r>
      <w:r w:rsidRPr="00AB61F8">
        <w:rPr>
          <w:rFonts w:ascii="Calibri" w:hAnsi="Calibri" w:cs="Calibri"/>
          <w:color w:val="000000" w:themeColor="text1"/>
          <w:u w:val="single"/>
        </w:rPr>
        <w:t xml:space="preserve"> courses</w:t>
      </w:r>
      <w:r w:rsidR="006832B6" w:rsidRPr="00AC3632">
        <w:rPr>
          <w:rFonts w:ascii="Calibri" w:hAnsi="Calibri" w:cs="Calibri"/>
          <w:color w:val="000000" w:themeColor="text1"/>
        </w:rPr>
        <w:t xml:space="preserve">, </w:t>
      </w:r>
      <w:r w:rsidRPr="00AC3632">
        <w:rPr>
          <w:rFonts w:ascii="Calibri" w:hAnsi="Calibri" w:cs="Calibri"/>
          <w:color w:val="000000" w:themeColor="text1"/>
        </w:rPr>
        <w:t xml:space="preserve">include </w:t>
      </w:r>
      <w:r w:rsidR="006832B6" w:rsidRPr="00AC3632">
        <w:rPr>
          <w:rFonts w:ascii="Calibri" w:hAnsi="Calibri" w:cs="Calibri"/>
          <w:color w:val="000000" w:themeColor="text1"/>
        </w:rPr>
        <w:t xml:space="preserve">this required statement: 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A grade of “D” (1.0) or </w:t>
      </w:r>
      <w:r w:rsidR="00535DD4" w:rsidRPr="00AB61F8">
        <w:rPr>
          <w:rFonts w:ascii="Calibri" w:hAnsi="Calibri" w:cs="Calibri"/>
          <w:b/>
          <w:bCs/>
          <w:color w:val="000000" w:themeColor="text1"/>
        </w:rPr>
        <w:t>higher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 is required to meet this General Education requirement. A grade of “D</w:t>
      </w:r>
      <w:proofErr w:type="gramStart"/>
      <w:r w:rsidR="006832B6"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="006832B6" w:rsidRPr="00AB61F8">
        <w:rPr>
          <w:rFonts w:ascii="Calibri" w:hAnsi="Calibri" w:cs="Calibri"/>
          <w:b/>
          <w:bCs/>
          <w:color w:val="000000" w:themeColor="text1"/>
        </w:rPr>
        <w:t>0.7) or below will not satisfy this General Education requirement.</w:t>
      </w:r>
    </w:p>
    <w:p w14:paraId="1D750AA1" w14:textId="77777777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0070C0"/>
        </w:rPr>
      </w:pPr>
    </w:p>
    <w:p w14:paraId="2E257A77" w14:textId="0BF1CD03" w:rsidR="006832B6" w:rsidRPr="00931910" w:rsidRDefault="006832B6" w:rsidP="006832B6">
      <w:pPr>
        <w:spacing w:after="0" w:line="240" w:lineRule="auto"/>
        <w:rPr>
          <w:rFonts w:ascii="Calibri" w:hAnsi="Calibri" w:cs="Calibri"/>
          <w:b/>
          <w:color w:val="0070C0"/>
        </w:rPr>
      </w:pPr>
      <w:r w:rsidRPr="00AB61F8">
        <w:rPr>
          <w:rFonts w:ascii="Calibri" w:hAnsi="Calibri" w:cs="Calibri"/>
          <w:b/>
          <w:color w:val="000000" w:themeColor="text1"/>
        </w:rPr>
        <w:t xml:space="preserve">Upper-Division Writing Course </w:t>
      </w:r>
      <w:r w:rsidRPr="0038588D">
        <w:rPr>
          <w:rFonts w:ascii="Calibri" w:hAnsi="Calibri" w:cs="Calibri"/>
          <w:color w:val="0070C0"/>
        </w:rPr>
        <w:t>(</w:t>
      </w:r>
      <w:hyperlink r:id="rId23" w:history="1">
        <w:r w:rsidRPr="0038588D">
          <w:rPr>
            <w:rStyle w:val="Hyperlink"/>
            <w:rFonts w:ascii="Calibri" w:hAnsi="Calibri" w:cs="Calibri"/>
          </w:rPr>
          <w:t>UPS 320.020</w:t>
        </w:r>
      </w:hyperlink>
      <w:r w:rsidRPr="0038588D">
        <w:rPr>
          <w:rFonts w:ascii="Calibri" w:hAnsi="Calibri" w:cs="Calibri"/>
          <w:color w:val="0070C0"/>
        </w:rPr>
        <w:t>)</w:t>
      </w:r>
    </w:p>
    <w:p w14:paraId="6ED7E5A5" w14:textId="20CF20DE" w:rsidR="006832B6" w:rsidRDefault="006832B6" w:rsidP="006832B6">
      <w:pPr>
        <w:spacing w:after="0" w:line="240" w:lineRule="auto"/>
        <w:ind w:left="36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b/>
          <w:bCs/>
          <w:color w:val="000000" w:themeColor="text1"/>
        </w:rPr>
        <w:t>Required only for UDW</w:t>
      </w:r>
      <w:r w:rsidR="000830A5">
        <w:rPr>
          <w:rFonts w:ascii="Calibri" w:hAnsi="Calibri" w:cs="Calibri"/>
          <w:b/>
          <w:bCs/>
          <w:color w:val="000000" w:themeColor="text1"/>
        </w:rPr>
        <w:t xml:space="preserve"> certified</w:t>
      </w:r>
      <w:r w:rsidRPr="00AB61F8">
        <w:rPr>
          <w:rFonts w:ascii="Calibri" w:hAnsi="Calibri" w:cs="Calibri"/>
          <w:b/>
          <w:bCs/>
          <w:color w:val="000000" w:themeColor="text1"/>
        </w:rPr>
        <w:t xml:space="preserve"> courses</w:t>
      </w:r>
      <w:r>
        <w:rPr>
          <w:rFonts w:ascii="Calibri" w:hAnsi="Calibri" w:cs="Calibri"/>
          <w:color w:val="0070C0"/>
        </w:rPr>
        <w:t>.</w:t>
      </w:r>
    </w:p>
    <w:p w14:paraId="6B91D08B" w14:textId="3C66DC56" w:rsidR="006832B6" w:rsidRPr="001F7637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color w:val="000000" w:themeColor="text1"/>
        </w:rPr>
        <w:t xml:space="preserve">Statement describing how </w:t>
      </w:r>
      <w:proofErr w:type="gramStart"/>
      <w:r w:rsidRPr="00AB61F8">
        <w:rPr>
          <w:rFonts w:ascii="Calibri" w:hAnsi="Calibri" w:cs="Calibri"/>
          <w:color w:val="000000" w:themeColor="text1"/>
        </w:rPr>
        <w:t>course</w:t>
      </w:r>
      <w:proofErr w:type="gramEnd"/>
      <w:r w:rsidRPr="00AB61F8">
        <w:rPr>
          <w:rFonts w:ascii="Calibri" w:hAnsi="Calibri" w:cs="Calibri"/>
          <w:color w:val="000000" w:themeColor="text1"/>
        </w:rPr>
        <w:t xml:space="preserve"> satisfies intensive</w:t>
      </w:r>
      <w:r w:rsidR="004F0DBE" w:rsidRPr="00AB61F8">
        <w:rPr>
          <w:rFonts w:ascii="Calibri" w:hAnsi="Calibri" w:cs="Calibri"/>
          <w:color w:val="000000" w:themeColor="text1"/>
        </w:rPr>
        <w:t xml:space="preserve"> or complementary</w:t>
      </w:r>
      <w:r w:rsidRPr="00AB61F8">
        <w:rPr>
          <w:rFonts w:ascii="Calibri" w:hAnsi="Calibri" w:cs="Calibri"/>
          <w:color w:val="000000" w:themeColor="text1"/>
        </w:rPr>
        <w:t xml:space="preserve"> writing requirements</w:t>
      </w:r>
    </w:p>
    <w:p w14:paraId="47C8AF3D" w14:textId="77777777" w:rsidR="001F7637" w:rsidRDefault="001F7637" w:rsidP="001F7637">
      <w:pPr>
        <w:pStyle w:val="ListParagraph"/>
        <w:tabs>
          <w:tab w:val="left" w:pos="360"/>
        </w:tabs>
        <w:spacing w:after="0" w:line="240" w:lineRule="auto"/>
        <w:rPr>
          <w:rFonts w:ascii="Calibri" w:hAnsi="Calibri" w:cs="Calibri"/>
          <w:color w:val="0070C0"/>
        </w:rPr>
      </w:pPr>
    </w:p>
    <w:p w14:paraId="31FD7041" w14:textId="77777777" w:rsidR="000E51F9" w:rsidRDefault="000E51F9" w:rsidP="006832B6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5DB4BCE" w14:textId="77777777" w:rsidR="009611D2" w:rsidRDefault="009611D2" w:rsidP="006832B6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667917FB" w14:textId="7DD31D14" w:rsidR="009611D2" w:rsidRPr="00D6726F" w:rsidRDefault="009B0125" w:rsidP="009B0125">
      <w:pPr>
        <w:tabs>
          <w:tab w:val="left" w:pos="8329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39620D" w14:textId="21510AC5" w:rsidR="003B3BB4" w:rsidRPr="009F01BB" w:rsidRDefault="003B3BB4" w:rsidP="009F01BB">
      <w:pPr>
        <w:spacing w:after="0" w:line="240" w:lineRule="auto"/>
        <w:rPr>
          <w:rFonts w:ascii="Calibri" w:hAnsi="Calibri" w:cs="Calibri"/>
          <w:b/>
        </w:rPr>
      </w:pPr>
      <w:r w:rsidRPr="009F01BB">
        <w:rPr>
          <w:rFonts w:ascii="Calibri" w:hAnsi="Calibri" w:cs="Calibri"/>
          <w:b/>
        </w:rPr>
        <w:lastRenderedPageBreak/>
        <w:t>Calendar of Topics</w:t>
      </w:r>
      <w:r w:rsidR="00543F4E" w:rsidRPr="009F01BB">
        <w:rPr>
          <w:rFonts w:ascii="Calibri" w:hAnsi="Calibri" w:cs="Calibri"/>
          <w:b/>
        </w:rPr>
        <w:t xml:space="preserve"> / Schedule of Classes</w:t>
      </w:r>
    </w:p>
    <w:p w14:paraId="383EE0C1" w14:textId="1DE55459" w:rsidR="000E51F9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15 weeks of instruction (or equivalent for winter and summer sessions</w:t>
      </w:r>
      <w:r w:rsidR="00297CA4">
        <w:rPr>
          <w:rFonts w:ascii="Calibri" w:hAnsi="Calibri" w:cs="Calibri"/>
        </w:rPr>
        <w:t xml:space="preserve">, for which </w:t>
      </w:r>
      <w:hyperlink r:id="rId24" w:history="1">
        <w:r w:rsidR="00F1356E" w:rsidRPr="00B731AB">
          <w:rPr>
            <w:rStyle w:val="Hyperlink"/>
            <w:rFonts w:ascii="Calibri" w:hAnsi="Calibri" w:cs="Calibri"/>
          </w:rPr>
          <w:t>E</w:t>
        </w:r>
        <w:r w:rsidR="00F24508" w:rsidRPr="00B731AB">
          <w:rPr>
            <w:rStyle w:val="Hyperlink"/>
            <w:rFonts w:ascii="Calibri" w:hAnsi="Calibri" w:cs="Calibri"/>
          </w:rPr>
          <w:t>I</w:t>
        </w:r>
        <w:r w:rsidR="00F24508" w:rsidRPr="00B731AB">
          <w:rPr>
            <w:rStyle w:val="Hyperlink"/>
            <w:rFonts w:ascii="Calibri" w:hAnsi="Calibri" w:cs="Calibri"/>
          </w:rPr>
          <w:t>P</w:t>
        </w:r>
      </w:hyperlink>
      <w:r w:rsidR="00F1356E" w:rsidRPr="00637F3C">
        <w:rPr>
          <w:rFonts w:ascii="Calibri" w:hAnsi="Calibri" w:cs="Calibri"/>
        </w:rPr>
        <w:t xml:space="preserve"> provides schedul</w:t>
      </w:r>
      <w:r w:rsidR="00F24508" w:rsidRPr="00637F3C">
        <w:rPr>
          <w:rFonts w:ascii="Calibri" w:hAnsi="Calibri" w:cs="Calibri"/>
        </w:rPr>
        <w:t xml:space="preserve">ing </w:t>
      </w:r>
      <w:r w:rsidR="00F1356E" w:rsidRPr="00637F3C">
        <w:rPr>
          <w:rFonts w:ascii="Calibri" w:hAnsi="Calibri" w:cs="Calibri"/>
        </w:rPr>
        <w:t>options</w:t>
      </w:r>
      <w:r w:rsidRPr="00637F3C">
        <w:rPr>
          <w:rFonts w:ascii="Calibri" w:hAnsi="Calibri" w:cs="Calibri"/>
        </w:rPr>
        <w:t>)</w:t>
      </w:r>
    </w:p>
    <w:p w14:paraId="58544095" w14:textId="2484C01A" w:rsidR="00F2457B" w:rsidRPr="00637F3C" w:rsidRDefault="000E51F9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Calendar i</w:t>
      </w:r>
      <w:r w:rsidR="00F2457B" w:rsidRPr="00637F3C">
        <w:rPr>
          <w:rFonts w:ascii="Calibri" w:hAnsi="Calibri" w:cs="Calibri"/>
        </w:rPr>
        <w:t>nclud</w:t>
      </w:r>
      <w:r>
        <w:rPr>
          <w:rFonts w:ascii="Calibri" w:hAnsi="Calibri" w:cs="Calibri"/>
        </w:rPr>
        <w:t>es a list of</w:t>
      </w:r>
      <w:r w:rsidR="00F2457B" w:rsidRPr="00637F3C">
        <w:rPr>
          <w:rFonts w:ascii="Calibri" w:hAnsi="Calibri" w:cs="Calibri"/>
        </w:rPr>
        <w:t xml:space="preserve"> topic</w:t>
      </w:r>
      <w:r w:rsidR="0040532F">
        <w:rPr>
          <w:rFonts w:ascii="Calibri" w:hAnsi="Calibri" w:cs="Calibri"/>
        </w:rPr>
        <w:t>s</w:t>
      </w:r>
      <w:r w:rsidR="00297CA4">
        <w:rPr>
          <w:rFonts w:ascii="Calibri" w:hAnsi="Calibri" w:cs="Calibri"/>
        </w:rPr>
        <w:t xml:space="preserve">, </w:t>
      </w:r>
      <w:r w:rsidR="00F2457B" w:rsidRPr="00637F3C">
        <w:rPr>
          <w:rFonts w:ascii="Calibri" w:hAnsi="Calibri" w:cs="Calibri"/>
        </w:rPr>
        <w:t>appropriate readings, screenings, assignments</w:t>
      </w:r>
      <w:r w:rsidR="003A00BA">
        <w:rPr>
          <w:rFonts w:ascii="Calibri" w:hAnsi="Calibri" w:cs="Calibri"/>
        </w:rPr>
        <w:t>, exam dates</w:t>
      </w:r>
      <w:r w:rsidR="0092152D">
        <w:rPr>
          <w:rFonts w:ascii="Calibri" w:hAnsi="Calibri" w:cs="Calibri"/>
        </w:rPr>
        <w:t>, etc</w:t>
      </w:r>
      <w:r w:rsidR="00F2457B" w:rsidRPr="00637F3C">
        <w:rPr>
          <w:rFonts w:ascii="Calibri" w:hAnsi="Calibri" w:cs="Calibri"/>
        </w:rPr>
        <w:t>.</w:t>
      </w:r>
    </w:p>
    <w:p w14:paraId="207B74AD" w14:textId="457AB592" w:rsidR="00F2457B" w:rsidRPr="00637F3C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16</w:t>
      </w:r>
      <w:r w:rsidRPr="00637F3C">
        <w:rPr>
          <w:rFonts w:ascii="Calibri" w:hAnsi="Calibri" w:cs="Calibri"/>
          <w:vertAlign w:val="superscript"/>
        </w:rPr>
        <w:t>th</w:t>
      </w:r>
      <w:r w:rsidRPr="00637F3C">
        <w:rPr>
          <w:rFonts w:ascii="Calibri" w:hAnsi="Calibri" w:cs="Calibri"/>
        </w:rPr>
        <w:t xml:space="preserve"> week with final exam or </w:t>
      </w:r>
      <w:r w:rsidR="00613BA5">
        <w:rPr>
          <w:rFonts w:ascii="Calibri" w:hAnsi="Calibri" w:cs="Calibri"/>
        </w:rPr>
        <w:t>culminating</w:t>
      </w:r>
      <w:r w:rsidRPr="00637F3C">
        <w:rPr>
          <w:rFonts w:ascii="Calibri" w:hAnsi="Calibri" w:cs="Calibri"/>
        </w:rPr>
        <w:t xml:space="preserve"> activity (required for lecture, discussion, seminar – optional for lab, supervisory, other activity classes</w:t>
      </w:r>
      <w:r w:rsidR="003A00BA">
        <w:rPr>
          <w:rFonts w:ascii="Calibri" w:hAnsi="Calibri" w:cs="Calibri"/>
        </w:rPr>
        <w:t xml:space="preserve">, </w:t>
      </w:r>
      <w:hyperlink r:id="rId25" w:history="1">
        <w:r w:rsidR="003A00BA" w:rsidRPr="003D1878">
          <w:rPr>
            <w:rStyle w:val="Hyperlink"/>
            <w:rFonts w:ascii="Calibri" w:hAnsi="Calibri" w:cs="Calibri"/>
          </w:rPr>
          <w:t>UPS 300</w:t>
        </w:r>
        <w:r w:rsidR="003A00BA" w:rsidRPr="003D1878">
          <w:rPr>
            <w:rStyle w:val="Hyperlink"/>
            <w:rFonts w:ascii="Calibri" w:hAnsi="Calibri" w:cs="Calibri"/>
          </w:rPr>
          <w:t>.</w:t>
        </w:r>
        <w:r w:rsidR="003A00BA" w:rsidRPr="003D1878">
          <w:rPr>
            <w:rStyle w:val="Hyperlink"/>
            <w:rFonts w:ascii="Calibri" w:hAnsi="Calibri" w:cs="Calibri"/>
          </w:rPr>
          <w:t>005</w:t>
        </w:r>
      </w:hyperlink>
      <w:r w:rsidRPr="00637F3C">
        <w:rPr>
          <w:rFonts w:ascii="Calibri" w:hAnsi="Calibri" w:cs="Calibri"/>
        </w:rPr>
        <w:t>).</w:t>
      </w:r>
    </w:p>
    <w:p w14:paraId="59B2EE80" w14:textId="77777777" w:rsidR="000E51F9" w:rsidRDefault="000E51F9" w:rsidP="00297CA4">
      <w:pPr>
        <w:spacing w:after="0" w:line="240" w:lineRule="auto"/>
        <w:ind w:left="360"/>
        <w:rPr>
          <w:rFonts w:ascii="Calibri" w:hAnsi="Calibri" w:cs="Calibri"/>
        </w:rPr>
      </w:pPr>
    </w:p>
    <w:p w14:paraId="478A4610" w14:textId="13CA79E4" w:rsidR="00F2457B" w:rsidRPr="00297CA4" w:rsidRDefault="00297CA4" w:rsidP="00297CA4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="004F0DBE">
        <w:rPr>
          <w:rFonts w:ascii="Calibri" w:hAnsi="Calibri" w:cs="Calibri"/>
        </w:rPr>
        <w:t>Fall or Spring break should be included in the calendar, but not numbered</w:t>
      </w:r>
      <w:r w:rsidR="008359A8">
        <w:rPr>
          <w:rFonts w:ascii="Calibri" w:hAnsi="Calibri" w:cs="Calibri"/>
        </w:rPr>
        <w:t>.</w:t>
      </w:r>
    </w:p>
    <w:sectPr w:rsidR="00F2457B" w:rsidRPr="00297CA4" w:rsidSect="000E51F9">
      <w:headerReference w:type="default" r:id="rId26"/>
      <w:footerReference w:type="default" r:id="rId27"/>
      <w:footerReference w:type="first" r:id="rId28"/>
      <w:pgSz w:w="12240" w:h="15840" w:code="1"/>
      <w:pgMar w:top="1152" w:right="1440" w:bottom="1152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E4B0" w14:textId="77777777" w:rsidR="00AA798C" w:rsidRDefault="00AA798C" w:rsidP="00314A28">
      <w:pPr>
        <w:spacing w:after="0" w:line="240" w:lineRule="auto"/>
      </w:pPr>
      <w:r>
        <w:separator/>
      </w:r>
    </w:p>
  </w:endnote>
  <w:endnote w:type="continuationSeparator" w:id="0">
    <w:p w14:paraId="2C6F878E" w14:textId="77777777" w:rsidR="00AA798C" w:rsidRDefault="00AA798C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B1B1" w14:textId="416CE1A8" w:rsidR="005534DD" w:rsidRPr="005534DD" w:rsidRDefault="005534DD" w:rsidP="005534DD">
    <w:pPr>
      <w:pStyle w:val="Footer"/>
      <w:jc w:val="right"/>
      <w:rPr>
        <w:i/>
        <w:sz w:val="20"/>
        <w:szCs w:val="20"/>
      </w:rPr>
    </w:pPr>
    <w:r w:rsidRPr="005534DD">
      <w:rPr>
        <w:i/>
        <w:sz w:val="20"/>
        <w:szCs w:val="20"/>
      </w:rPr>
      <w:t>[</w:t>
    </w:r>
    <w:r w:rsidR="0054762C">
      <w:rPr>
        <w:i/>
        <w:sz w:val="20"/>
        <w:szCs w:val="20"/>
      </w:rPr>
      <w:t xml:space="preserve">checklist revised </w:t>
    </w:r>
    <w:r w:rsidR="003F0F2E">
      <w:rPr>
        <w:i/>
        <w:sz w:val="20"/>
        <w:szCs w:val="20"/>
      </w:rPr>
      <w:t>202</w:t>
    </w:r>
    <w:r w:rsidR="0010524D">
      <w:rPr>
        <w:i/>
        <w:sz w:val="20"/>
        <w:szCs w:val="20"/>
      </w:rPr>
      <w:t>4</w:t>
    </w:r>
    <w:r w:rsidR="003F0F2E">
      <w:rPr>
        <w:i/>
        <w:sz w:val="20"/>
        <w:szCs w:val="20"/>
      </w:rPr>
      <w:t>-</w:t>
    </w:r>
    <w:r w:rsidR="0050215E">
      <w:rPr>
        <w:i/>
        <w:sz w:val="20"/>
        <w:szCs w:val="20"/>
      </w:rPr>
      <w:t>08-</w:t>
    </w:r>
    <w:r w:rsidR="001F7637">
      <w:rPr>
        <w:i/>
        <w:sz w:val="20"/>
        <w:szCs w:val="20"/>
      </w:rPr>
      <w:t>28</w:t>
    </w:r>
    <w:r w:rsidRPr="005534DD">
      <w:rPr>
        <w:i/>
        <w:sz w:val="20"/>
        <w:szCs w:val="20"/>
      </w:rPr>
      <w:t>]</w:t>
    </w:r>
  </w:p>
  <w:p w14:paraId="0537332C" w14:textId="77777777" w:rsidR="005534DD" w:rsidRDefault="00553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41CB" w14:textId="328C3983" w:rsidR="0010524D" w:rsidRPr="005534DD" w:rsidRDefault="0010524D" w:rsidP="0010524D">
    <w:pPr>
      <w:pStyle w:val="Footer"/>
      <w:jc w:val="right"/>
      <w:rPr>
        <w:i/>
        <w:sz w:val="20"/>
        <w:szCs w:val="20"/>
      </w:rPr>
    </w:pPr>
    <w:r w:rsidRPr="005534DD">
      <w:rPr>
        <w:i/>
        <w:sz w:val="20"/>
        <w:szCs w:val="20"/>
      </w:rPr>
      <w:t>[</w:t>
    </w:r>
    <w:r>
      <w:rPr>
        <w:i/>
        <w:sz w:val="20"/>
        <w:szCs w:val="20"/>
      </w:rPr>
      <w:t>checklist revised 202</w:t>
    </w:r>
    <w:r w:rsidR="001F7637">
      <w:rPr>
        <w:i/>
        <w:sz w:val="20"/>
        <w:szCs w:val="20"/>
      </w:rPr>
      <w:t>5</w:t>
    </w:r>
    <w:r>
      <w:rPr>
        <w:i/>
        <w:sz w:val="20"/>
        <w:szCs w:val="20"/>
      </w:rPr>
      <w:t>-0</w:t>
    </w:r>
    <w:r w:rsidR="0050215E">
      <w:rPr>
        <w:i/>
        <w:sz w:val="20"/>
        <w:szCs w:val="20"/>
      </w:rPr>
      <w:t>8</w:t>
    </w:r>
    <w:r>
      <w:rPr>
        <w:i/>
        <w:sz w:val="20"/>
        <w:szCs w:val="20"/>
      </w:rPr>
      <w:t>-</w:t>
    </w:r>
    <w:r w:rsidR="001F7637">
      <w:rPr>
        <w:i/>
        <w:sz w:val="20"/>
        <w:szCs w:val="20"/>
      </w:rPr>
      <w:t>28</w:t>
    </w:r>
    <w:r w:rsidRPr="005534DD">
      <w:rPr>
        <w:i/>
        <w:sz w:val="20"/>
        <w:szCs w:val="20"/>
      </w:rPr>
      <w:t>]</w:t>
    </w:r>
  </w:p>
  <w:p w14:paraId="0044FC0A" w14:textId="77777777" w:rsidR="0010524D" w:rsidRDefault="0010524D" w:rsidP="001052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815F" w14:textId="77777777" w:rsidR="00AA798C" w:rsidRDefault="00AA798C" w:rsidP="00314A28">
      <w:pPr>
        <w:spacing w:after="0" w:line="240" w:lineRule="auto"/>
      </w:pPr>
      <w:r>
        <w:separator/>
      </w:r>
    </w:p>
  </w:footnote>
  <w:footnote w:type="continuationSeparator" w:id="0">
    <w:p w14:paraId="6C962EB6" w14:textId="77777777" w:rsidR="00AA798C" w:rsidRDefault="00AA798C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9800917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</w:rPr>
    </w:sdtEndPr>
    <w:sdtContent>
      <w:p w14:paraId="5EA30273" w14:textId="77777777" w:rsidR="00471498" w:rsidRPr="00314A28" w:rsidRDefault="00471498" w:rsidP="00102E93">
        <w:pPr>
          <w:pStyle w:val="Header"/>
          <w:jc w:val="center"/>
          <w:rPr>
            <w:rFonts w:ascii="Calibri" w:hAnsi="Calibri" w:cs="Calibri"/>
          </w:rPr>
        </w:pPr>
        <w:r w:rsidRPr="00314A28">
          <w:rPr>
            <w:rFonts w:ascii="Calibri" w:hAnsi="Calibri" w:cs="Calibri"/>
          </w:rPr>
          <w:fldChar w:fldCharType="begin"/>
        </w:r>
        <w:r w:rsidRPr="00314A28">
          <w:rPr>
            <w:rFonts w:ascii="Calibri" w:hAnsi="Calibri" w:cs="Calibri"/>
          </w:rPr>
          <w:instrText xml:space="preserve"> PAGE   \* MERGEFORMAT </w:instrText>
        </w:r>
        <w:r w:rsidRPr="00314A28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5</w:t>
        </w:r>
        <w:r w:rsidRPr="00314A28">
          <w:rPr>
            <w:rFonts w:ascii="Calibri" w:hAnsi="Calibri" w:cs="Calibri"/>
            <w:noProof/>
          </w:rPr>
          <w:fldChar w:fldCharType="end"/>
        </w:r>
      </w:p>
    </w:sdtContent>
  </w:sdt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87AEE62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105F0"/>
    <w:multiLevelType w:val="hybridMultilevel"/>
    <w:tmpl w:val="1EA88744"/>
    <w:lvl w:ilvl="0" w:tplc="B9C665E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92FF8"/>
    <w:multiLevelType w:val="hybridMultilevel"/>
    <w:tmpl w:val="E5F4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87975"/>
    <w:multiLevelType w:val="hybridMultilevel"/>
    <w:tmpl w:val="B9C408D4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D2913"/>
    <w:multiLevelType w:val="hybridMultilevel"/>
    <w:tmpl w:val="F2FEB150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75B81"/>
    <w:multiLevelType w:val="hybridMultilevel"/>
    <w:tmpl w:val="7E0E5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D74D7"/>
    <w:multiLevelType w:val="hybridMultilevel"/>
    <w:tmpl w:val="1B783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02ADE"/>
    <w:multiLevelType w:val="hybridMultilevel"/>
    <w:tmpl w:val="B83EC84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9710A5"/>
    <w:multiLevelType w:val="hybridMultilevel"/>
    <w:tmpl w:val="9156F34E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85A41E0"/>
    <w:multiLevelType w:val="hybridMultilevel"/>
    <w:tmpl w:val="BAB4455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CC7922"/>
    <w:multiLevelType w:val="hybridMultilevel"/>
    <w:tmpl w:val="E12ABF3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34B53"/>
    <w:multiLevelType w:val="hybridMultilevel"/>
    <w:tmpl w:val="00A0446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381749">
    <w:abstractNumId w:val="26"/>
  </w:num>
  <w:num w:numId="2" w16cid:durableId="2010983407">
    <w:abstractNumId w:val="0"/>
  </w:num>
  <w:num w:numId="3" w16cid:durableId="844520096">
    <w:abstractNumId w:val="13"/>
  </w:num>
  <w:num w:numId="4" w16cid:durableId="2062053610">
    <w:abstractNumId w:val="38"/>
  </w:num>
  <w:num w:numId="5" w16cid:durableId="1806190483">
    <w:abstractNumId w:val="11"/>
  </w:num>
  <w:num w:numId="6" w16cid:durableId="1239485362">
    <w:abstractNumId w:val="18"/>
  </w:num>
  <w:num w:numId="7" w16cid:durableId="24644232">
    <w:abstractNumId w:val="3"/>
  </w:num>
  <w:num w:numId="8" w16cid:durableId="490099416">
    <w:abstractNumId w:val="4"/>
  </w:num>
  <w:num w:numId="9" w16cid:durableId="1107962162">
    <w:abstractNumId w:val="10"/>
  </w:num>
  <w:num w:numId="10" w16cid:durableId="138150891">
    <w:abstractNumId w:val="1"/>
  </w:num>
  <w:num w:numId="11" w16cid:durableId="1672368225">
    <w:abstractNumId w:val="30"/>
  </w:num>
  <w:num w:numId="12" w16cid:durableId="668098127">
    <w:abstractNumId w:val="21"/>
  </w:num>
  <w:num w:numId="13" w16cid:durableId="780105719">
    <w:abstractNumId w:val="29"/>
  </w:num>
  <w:num w:numId="14" w16cid:durableId="355430019">
    <w:abstractNumId w:val="39"/>
  </w:num>
  <w:num w:numId="15" w16cid:durableId="1983731473">
    <w:abstractNumId w:val="16"/>
  </w:num>
  <w:num w:numId="16" w16cid:durableId="356002366">
    <w:abstractNumId w:val="43"/>
  </w:num>
  <w:num w:numId="17" w16cid:durableId="1618678170">
    <w:abstractNumId w:val="19"/>
  </w:num>
  <w:num w:numId="18" w16cid:durableId="661659360">
    <w:abstractNumId w:val="35"/>
  </w:num>
  <w:num w:numId="19" w16cid:durableId="862133385">
    <w:abstractNumId w:val="25"/>
  </w:num>
  <w:num w:numId="20" w16cid:durableId="1276131842">
    <w:abstractNumId w:val="27"/>
  </w:num>
  <w:num w:numId="21" w16cid:durableId="1983150235">
    <w:abstractNumId w:val="41"/>
  </w:num>
  <w:num w:numId="22" w16cid:durableId="2008362773">
    <w:abstractNumId w:val="31"/>
  </w:num>
  <w:num w:numId="23" w16cid:durableId="342436362">
    <w:abstractNumId w:val="12"/>
  </w:num>
  <w:num w:numId="24" w16cid:durableId="802388275">
    <w:abstractNumId w:val="44"/>
  </w:num>
  <w:num w:numId="25" w16cid:durableId="1719166846">
    <w:abstractNumId w:val="23"/>
  </w:num>
  <w:num w:numId="26" w16cid:durableId="106391154">
    <w:abstractNumId w:val="17"/>
  </w:num>
  <w:num w:numId="27" w16cid:durableId="1917856447">
    <w:abstractNumId w:val="32"/>
  </w:num>
  <w:num w:numId="28" w16cid:durableId="1786267758">
    <w:abstractNumId w:val="7"/>
  </w:num>
  <w:num w:numId="29" w16cid:durableId="2087216878">
    <w:abstractNumId w:val="14"/>
  </w:num>
  <w:num w:numId="30" w16cid:durableId="1301610655">
    <w:abstractNumId w:val="45"/>
  </w:num>
  <w:num w:numId="31" w16cid:durableId="370961946">
    <w:abstractNumId w:val="22"/>
  </w:num>
  <w:num w:numId="32" w16cid:durableId="1439521761">
    <w:abstractNumId w:val="6"/>
  </w:num>
  <w:num w:numId="33" w16cid:durableId="237061402">
    <w:abstractNumId w:val="42"/>
  </w:num>
  <w:num w:numId="34" w16cid:durableId="1171484874">
    <w:abstractNumId w:val="24"/>
  </w:num>
  <w:num w:numId="35" w16cid:durableId="1662535816">
    <w:abstractNumId w:val="28"/>
  </w:num>
  <w:num w:numId="36" w16cid:durableId="791749467">
    <w:abstractNumId w:val="2"/>
  </w:num>
  <w:num w:numId="37" w16cid:durableId="1008100176">
    <w:abstractNumId w:val="20"/>
  </w:num>
  <w:num w:numId="38" w16cid:durableId="2709526">
    <w:abstractNumId w:val="9"/>
  </w:num>
  <w:num w:numId="39" w16cid:durableId="1396471834">
    <w:abstractNumId w:val="37"/>
  </w:num>
  <w:num w:numId="40" w16cid:durableId="462697646">
    <w:abstractNumId w:val="15"/>
  </w:num>
  <w:num w:numId="41" w16cid:durableId="1041175958">
    <w:abstractNumId w:val="40"/>
  </w:num>
  <w:num w:numId="42" w16cid:durableId="1929344025">
    <w:abstractNumId w:val="34"/>
  </w:num>
  <w:num w:numId="43" w16cid:durableId="1165440915">
    <w:abstractNumId w:val="36"/>
  </w:num>
  <w:num w:numId="44" w16cid:durableId="69543377">
    <w:abstractNumId w:val="5"/>
  </w:num>
  <w:num w:numId="45" w16cid:durableId="1037850447">
    <w:abstractNumId w:val="33"/>
  </w:num>
  <w:num w:numId="46" w16cid:durableId="5932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586F"/>
    <w:rsid w:val="00015D41"/>
    <w:rsid w:val="0002428A"/>
    <w:rsid w:val="00025129"/>
    <w:rsid w:val="000256DF"/>
    <w:rsid w:val="00025F8B"/>
    <w:rsid w:val="00032C03"/>
    <w:rsid w:val="00033F1C"/>
    <w:rsid w:val="00034304"/>
    <w:rsid w:val="000438DD"/>
    <w:rsid w:val="0004431A"/>
    <w:rsid w:val="00044913"/>
    <w:rsid w:val="00045B97"/>
    <w:rsid w:val="00052EBD"/>
    <w:rsid w:val="00053751"/>
    <w:rsid w:val="00055A4D"/>
    <w:rsid w:val="0005695F"/>
    <w:rsid w:val="00057427"/>
    <w:rsid w:val="00060F58"/>
    <w:rsid w:val="00062F21"/>
    <w:rsid w:val="00064DFD"/>
    <w:rsid w:val="00065AE3"/>
    <w:rsid w:val="00066EB0"/>
    <w:rsid w:val="00070750"/>
    <w:rsid w:val="00070B03"/>
    <w:rsid w:val="00071463"/>
    <w:rsid w:val="00072213"/>
    <w:rsid w:val="00072744"/>
    <w:rsid w:val="0007676A"/>
    <w:rsid w:val="000777EE"/>
    <w:rsid w:val="000830A5"/>
    <w:rsid w:val="00083681"/>
    <w:rsid w:val="000861B2"/>
    <w:rsid w:val="00093467"/>
    <w:rsid w:val="00094C39"/>
    <w:rsid w:val="00094D94"/>
    <w:rsid w:val="0009623F"/>
    <w:rsid w:val="00097B03"/>
    <w:rsid w:val="000A01F8"/>
    <w:rsid w:val="000A1235"/>
    <w:rsid w:val="000A1FD4"/>
    <w:rsid w:val="000A2620"/>
    <w:rsid w:val="000A34A3"/>
    <w:rsid w:val="000A4515"/>
    <w:rsid w:val="000A6844"/>
    <w:rsid w:val="000A6956"/>
    <w:rsid w:val="000B4C3E"/>
    <w:rsid w:val="000B67F0"/>
    <w:rsid w:val="000B7742"/>
    <w:rsid w:val="000C3E08"/>
    <w:rsid w:val="000C5B39"/>
    <w:rsid w:val="000C6866"/>
    <w:rsid w:val="000C798F"/>
    <w:rsid w:val="000D017E"/>
    <w:rsid w:val="000D149C"/>
    <w:rsid w:val="000D1F14"/>
    <w:rsid w:val="000D2AE0"/>
    <w:rsid w:val="000D68BC"/>
    <w:rsid w:val="000E1678"/>
    <w:rsid w:val="000E1CA8"/>
    <w:rsid w:val="000E3711"/>
    <w:rsid w:val="000E51F9"/>
    <w:rsid w:val="000F07F6"/>
    <w:rsid w:val="000F2D85"/>
    <w:rsid w:val="000F63A1"/>
    <w:rsid w:val="000F72D8"/>
    <w:rsid w:val="00102500"/>
    <w:rsid w:val="00102E93"/>
    <w:rsid w:val="0010328B"/>
    <w:rsid w:val="0010524D"/>
    <w:rsid w:val="0011055C"/>
    <w:rsid w:val="00111E44"/>
    <w:rsid w:val="00115C02"/>
    <w:rsid w:val="00116DC8"/>
    <w:rsid w:val="0011798D"/>
    <w:rsid w:val="00117D4A"/>
    <w:rsid w:val="00122CAA"/>
    <w:rsid w:val="001268B1"/>
    <w:rsid w:val="00136DB7"/>
    <w:rsid w:val="0013713D"/>
    <w:rsid w:val="0014055D"/>
    <w:rsid w:val="00142C16"/>
    <w:rsid w:val="001434C4"/>
    <w:rsid w:val="00144DD4"/>
    <w:rsid w:val="00146CAA"/>
    <w:rsid w:val="001525F0"/>
    <w:rsid w:val="00154E94"/>
    <w:rsid w:val="001556F1"/>
    <w:rsid w:val="00155A7F"/>
    <w:rsid w:val="001565FA"/>
    <w:rsid w:val="00161988"/>
    <w:rsid w:val="00162133"/>
    <w:rsid w:val="0016466E"/>
    <w:rsid w:val="001726FB"/>
    <w:rsid w:val="001743D5"/>
    <w:rsid w:val="0018679B"/>
    <w:rsid w:val="00191959"/>
    <w:rsid w:val="00193D57"/>
    <w:rsid w:val="00194845"/>
    <w:rsid w:val="001A100F"/>
    <w:rsid w:val="001A104C"/>
    <w:rsid w:val="001A12B6"/>
    <w:rsid w:val="001A58B1"/>
    <w:rsid w:val="001A7B1A"/>
    <w:rsid w:val="001B0A8B"/>
    <w:rsid w:val="001B23D6"/>
    <w:rsid w:val="001B465A"/>
    <w:rsid w:val="001C08DD"/>
    <w:rsid w:val="001C0D52"/>
    <w:rsid w:val="001C39BE"/>
    <w:rsid w:val="001C51FE"/>
    <w:rsid w:val="001C5344"/>
    <w:rsid w:val="001C7431"/>
    <w:rsid w:val="001C743D"/>
    <w:rsid w:val="001D0F34"/>
    <w:rsid w:val="001D10D9"/>
    <w:rsid w:val="001D270A"/>
    <w:rsid w:val="001D3AA7"/>
    <w:rsid w:val="001D6F34"/>
    <w:rsid w:val="001D7E59"/>
    <w:rsid w:val="001E68B4"/>
    <w:rsid w:val="001E743E"/>
    <w:rsid w:val="001E794C"/>
    <w:rsid w:val="001F475C"/>
    <w:rsid w:val="001F5AA2"/>
    <w:rsid w:val="001F6B9E"/>
    <w:rsid w:val="001F7637"/>
    <w:rsid w:val="00202CEF"/>
    <w:rsid w:val="0020322E"/>
    <w:rsid w:val="0020749B"/>
    <w:rsid w:val="00207846"/>
    <w:rsid w:val="00207955"/>
    <w:rsid w:val="00213B1B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6150E"/>
    <w:rsid w:val="00262E6F"/>
    <w:rsid w:val="00264240"/>
    <w:rsid w:val="00264945"/>
    <w:rsid w:val="00272EC5"/>
    <w:rsid w:val="002759FD"/>
    <w:rsid w:val="00276AD1"/>
    <w:rsid w:val="00282C8B"/>
    <w:rsid w:val="00284B27"/>
    <w:rsid w:val="00286F20"/>
    <w:rsid w:val="002871ED"/>
    <w:rsid w:val="00287628"/>
    <w:rsid w:val="00287930"/>
    <w:rsid w:val="00291031"/>
    <w:rsid w:val="00291DEC"/>
    <w:rsid w:val="00292237"/>
    <w:rsid w:val="0029372C"/>
    <w:rsid w:val="00296D0E"/>
    <w:rsid w:val="00297CA4"/>
    <w:rsid w:val="002A1C10"/>
    <w:rsid w:val="002A3D7A"/>
    <w:rsid w:val="002A5530"/>
    <w:rsid w:val="002A6ABB"/>
    <w:rsid w:val="002A6C42"/>
    <w:rsid w:val="002B0272"/>
    <w:rsid w:val="002B3A38"/>
    <w:rsid w:val="002B58C4"/>
    <w:rsid w:val="002B6BF2"/>
    <w:rsid w:val="002B6E64"/>
    <w:rsid w:val="002C7A59"/>
    <w:rsid w:val="002D00D6"/>
    <w:rsid w:val="002D0122"/>
    <w:rsid w:val="002D3E97"/>
    <w:rsid w:val="002D3FED"/>
    <w:rsid w:val="002D44FB"/>
    <w:rsid w:val="002D518B"/>
    <w:rsid w:val="002D75BA"/>
    <w:rsid w:val="002E0411"/>
    <w:rsid w:val="002E2A32"/>
    <w:rsid w:val="002E7E48"/>
    <w:rsid w:val="002F2A0D"/>
    <w:rsid w:val="002F342B"/>
    <w:rsid w:val="002F53EE"/>
    <w:rsid w:val="002F5834"/>
    <w:rsid w:val="002F737C"/>
    <w:rsid w:val="0030503C"/>
    <w:rsid w:val="00305DC3"/>
    <w:rsid w:val="003104C9"/>
    <w:rsid w:val="00311D08"/>
    <w:rsid w:val="00313655"/>
    <w:rsid w:val="00314A28"/>
    <w:rsid w:val="00315A24"/>
    <w:rsid w:val="00316E9E"/>
    <w:rsid w:val="00317227"/>
    <w:rsid w:val="0032152A"/>
    <w:rsid w:val="00321B1C"/>
    <w:rsid w:val="00326D2E"/>
    <w:rsid w:val="00327201"/>
    <w:rsid w:val="00330E23"/>
    <w:rsid w:val="0033190C"/>
    <w:rsid w:val="00331F7D"/>
    <w:rsid w:val="0033360C"/>
    <w:rsid w:val="00336D6B"/>
    <w:rsid w:val="00340E88"/>
    <w:rsid w:val="00344196"/>
    <w:rsid w:val="00346489"/>
    <w:rsid w:val="00346809"/>
    <w:rsid w:val="00347891"/>
    <w:rsid w:val="0035194A"/>
    <w:rsid w:val="00352C0E"/>
    <w:rsid w:val="00360759"/>
    <w:rsid w:val="003616DD"/>
    <w:rsid w:val="00362F83"/>
    <w:rsid w:val="00363078"/>
    <w:rsid w:val="00363E07"/>
    <w:rsid w:val="00365430"/>
    <w:rsid w:val="00365F24"/>
    <w:rsid w:val="003715FF"/>
    <w:rsid w:val="0037237B"/>
    <w:rsid w:val="00375ECE"/>
    <w:rsid w:val="00376253"/>
    <w:rsid w:val="00377D45"/>
    <w:rsid w:val="00381400"/>
    <w:rsid w:val="00382385"/>
    <w:rsid w:val="00383126"/>
    <w:rsid w:val="003869D1"/>
    <w:rsid w:val="00386B51"/>
    <w:rsid w:val="00387D39"/>
    <w:rsid w:val="003926C5"/>
    <w:rsid w:val="00393B3A"/>
    <w:rsid w:val="003947CC"/>
    <w:rsid w:val="00394985"/>
    <w:rsid w:val="00395353"/>
    <w:rsid w:val="0039590E"/>
    <w:rsid w:val="00397327"/>
    <w:rsid w:val="003A00BA"/>
    <w:rsid w:val="003A44AF"/>
    <w:rsid w:val="003A5310"/>
    <w:rsid w:val="003A751B"/>
    <w:rsid w:val="003B3BB4"/>
    <w:rsid w:val="003B59BD"/>
    <w:rsid w:val="003B6C9F"/>
    <w:rsid w:val="003C1BC7"/>
    <w:rsid w:val="003D1878"/>
    <w:rsid w:val="003D1FFC"/>
    <w:rsid w:val="003D3AC7"/>
    <w:rsid w:val="003D7038"/>
    <w:rsid w:val="003D7113"/>
    <w:rsid w:val="003E174C"/>
    <w:rsid w:val="003E25B4"/>
    <w:rsid w:val="003E5238"/>
    <w:rsid w:val="003E5DA4"/>
    <w:rsid w:val="003E60A0"/>
    <w:rsid w:val="003E6CDB"/>
    <w:rsid w:val="003E6DA6"/>
    <w:rsid w:val="003E7BC6"/>
    <w:rsid w:val="003F0F2E"/>
    <w:rsid w:val="003F23E6"/>
    <w:rsid w:val="003F5889"/>
    <w:rsid w:val="003F5EF3"/>
    <w:rsid w:val="00400E64"/>
    <w:rsid w:val="00401CBE"/>
    <w:rsid w:val="00404E0E"/>
    <w:rsid w:val="0040532F"/>
    <w:rsid w:val="004057EF"/>
    <w:rsid w:val="00405F63"/>
    <w:rsid w:val="004157C1"/>
    <w:rsid w:val="00415B84"/>
    <w:rsid w:val="00417F21"/>
    <w:rsid w:val="004252C8"/>
    <w:rsid w:val="004254E8"/>
    <w:rsid w:val="00432D53"/>
    <w:rsid w:val="004346FC"/>
    <w:rsid w:val="00446435"/>
    <w:rsid w:val="00451007"/>
    <w:rsid w:val="004534E5"/>
    <w:rsid w:val="00453B69"/>
    <w:rsid w:val="00453E64"/>
    <w:rsid w:val="00454D7E"/>
    <w:rsid w:val="00454EC3"/>
    <w:rsid w:val="0045556B"/>
    <w:rsid w:val="0045659E"/>
    <w:rsid w:val="00462268"/>
    <w:rsid w:val="0046309B"/>
    <w:rsid w:val="00463221"/>
    <w:rsid w:val="004704A6"/>
    <w:rsid w:val="00471498"/>
    <w:rsid w:val="00473255"/>
    <w:rsid w:val="0047368F"/>
    <w:rsid w:val="00473E0C"/>
    <w:rsid w:val="00474E12"/>
    <w:rsid w:val="0047544E"/>
    <w:rsid w:val="0048151F"/>
    <w:rsid w:val="00485655"/>
    <w:rsid w:val="004857BB"/>
    <w:rsid w:val="00492315"/>
    <w:rsid w:val="004933D4"/>
    <w:rsid w:val="00497EFB"/>
    <w:rsid w:val="004A543E"/>
    <w:rsid w:val="004A585E"/>
    <w:rsid w:val="004B15A1"/>
    <w:rsid w:val="004B303B"/>
    <w:rsid w:val="004B4462"/>
    <w:rsid w:val="004B5015"/>
    <w:rsid w:val="004B5BC9"/>
    <w:rsid w:val="004B6122"/>
    <w:rsid w:val="004B6B14"/>
    <w:rsid w:val="004C1D42"/>
    <w:rsid w:val="004C6297"/>
    <w:rsid w:val="004D0610"/>
    <w:rsid w:val="004D5115"/>
    <w:rsid w:val="004E2D09"/>
    <w:rsid w:val="004E588A"/>
    <w:rsid w:val="004F0DBE"/>
    <w:rsid w:val="004F7EF2"/>
    <w:rsid w:val="005003F9"/>
    <w:rsid w:val="00501F6D"/>
    <w:rsid w:val="0050215E"/>
    <w:rsid w:val="00505B41"/>
    <w:rsid w:val="00505D25"/>
    <w:rsid w:val="00506297"/>
    <w:rsid w:val="005107CD"/>
    <w:rsid w:val="00512EC3"/>
    <w:rsid w:val="00514AB0"/>
    <w:rsid w:val="00517A8C"/>
    <w:rsid w:val="005237F4"/>
    <w:rsid w:val="00527031"/>
    <w:rsid w:val="0053044C"/>
    <w:rsid w:val="00533A8C"/>
    <w:rsid w:val="00534577"/>
    <w:rsid w:val="00535DD4"/>
    <w:rsid w:val="00543F4E"/>
    <w:rsid w:val="0054762C"/>
    <w:rsid w:val="005513D2"/>
    <w:rsid w:val="0055187B"/>
    <w:rsid w:val="005534DD"/>
    <w:rsid w:val="00554FD7"/>
    <w:rsid w:val="00555A96"/>
    <w:rsid w:val="0055700E"/>
    <w:rsid w:val="00560EC0"/>
    <w:rsid w:val="00565620"/>
    <w:rsid w:val="00571BE9"/>
    <w:rsid w:val="005723B6"/>
    <w:rsid w:val="0057370B"/>
    <w:rsid w:val="0057415E"/>
    <w:rsid w:val="00582FD7"/>
    <w:rsid w:val="00585F76"/>
    <w:rsid w:val="00590E83"/>
    <w:rsid w:val="0059195E"/>
    <w:rsid w:val="0059456A"/>
    <w:rsid w:val="005948EC"/>
    <w:rsid w:val="005957E5"/>
    <w:rsid w:val="0059585A"/>
    <w:rsid w:val="00597F37"/>
    <w:rsid w:val="005A123F"/>
    <w:rsid w:val="005A29EF"/>
    <w:rsid w:val="005A5524"/>
    <w:rsid w:val="005A65C4"/>
    <w:rsid w:val="005A7461"/>
    <w:rsid w:val="005B2C85"/>
    <w:rsid w:val="005C27D5"/>
    <w:rsid w:val="005D1102"/>
    <w:rsid w:val="005D4DCC"/>
    <w:rsid w:val="005D5DBD"/>
    <w:rsid w:val="005E149D"/>
    <w:rsid w:val="005E1FE5"/>
    <w:rsid w:val="005E249E"/>
    <w:rsid w:val="005E3305"/>
    <w:rsid w:val="005F42E9"/>
    <w:rsid w:val="005F6357"/>
    <w:rsid w:val="00600E04"/>
    <w:rsid w:val="00601F0F"/>
    <w:rsid w:val="0060247D"/>
    <w:rsid w:val="00604E05"/>
    <w:rsid w:val="00605703"/>
    <w:rsid w:val="00605C39"/>
    <w:rsid w:val="00607F22"/>
    <w:rsid w:val="00611AE8"/>
    <w:rsid w:val="00613BA5"/>
    <w:rsid w:val="006207BC"/>
    <w:rsid w:val="006251D0"/>
    <w:rsid w:val="006316C9"/>
    <w:rsid w:val="0063398B"/>
    <w:rsid w:val="00634BD5"/>
    <w:rsid w:val="006358C7"/>
    <w:rsid w:val="006365F9"/>
    <w:rsid w:val="00637DF5"/>
    <w:rsid w:val="00637F3C"/>
    <w:rsid w:val="0064553E"/>
    <w:rsid w:val="00650332"/>
    <w:rsid w:val="00652212"/>
    <w:rsid w:val="00656EF2"/>
    <w:rsid w:val="0066161F"/>
    <w:rsid w:val="006624A7"/>
    <w:rsid w:val="00662DF8"/>
    <w:rsid w:val="006661FC"/>
    <w:rsid w:val="00671D2C"/>
    <w:rsid w:val="00671F2F"/>
    <w:rsid w:val="00672D3C"/>
    <w:rsid w:val="0067549B"/>
    <w:rsid w:val="00682917"/>
    <w:rsid w:val="00682985"/>
    <w:rsid w:val="006832B6"/>
    <w:rsid w:val="006864A6"/>
    <w:rsid w:val="00687569"/>
    <w:rsid w:val="00692D79"/>
    <w:rsid w:val="0069350C"/>
    <w:rsid w:val="006A0EFC"/>
    <w:rsid w:val="006A14B8"/>
    <w:rsid w:val="006A5532"/>
    <w:rsid w:val="006A72D2"/>
    <w:rsid w:val="006B0A7B"/>
    <w:rsid w:val="006B32B2"/>
    <w:rsid w:val="006B4BFB"/>
    <w:rsid w:val="006C1230"/>
    <w:rsid w:val="006C19CB"/>
    <w:rsid w:val="006C62DC"/>
    <w:rsid w:val="006C76CA"/>
    <w:rsid w:val="006C76DF"/>
    <w:rsid w:val="006D2453"/>
    <w:rsid w:val="006D330F"/>
    <w:rsid w:val="006D413B"/>
    <w:rsid w:val="006D437B"/>
    <w:rsid w:val="006D5657"/>
    <w:rsid w:val="006D5F59"/>
    <w:rsid w:val="006D695C"/>
    <w:rsid w:val="006E082C"/>
    <w:rsid w:val="006E55D0"/>
    <w:rsid w:val="006E74AA"/>
    <w:rsid w:val="006E7781"/>
    <w:rsid w:val="006F06F0"/>
    <w:rsid w:val="006F20EB"/>
    <w:rsid w:val="006F689C"/>
    <w:rsid w:val="00704925"/>
    <w:rsid w:val="007106F0"/>
    <w:rsid w:val="00710769"/>
    <w:rsid w:val="0071290A"/>
    <w:rsid w:val="00713CDB"/>
    <w:rsid w:val="00715C71"/>
    <w:rsid w:val="00717BF9"/>
    <w:rsid w:val="0072132B"/>
    <w:rsid w:val="00723A1E"/>
    <w:rsid w:val="00724C3A"/>
    <w:rsid w:val="00725801"/>
    <w:rsid w:val="0073386E"/>
    <w:rsid w:val="00735317"/>
    <w:rsid w:val="00741DD7"/>
    <w:rsid w:val="00742B1C"/>
    <w:rsid w:val="00743814"/>
    <w:rsid w:val="00743D48"/>
    <w:rsid w:val="00744CA2"/>
    <w:rsid w:val="007461B3"/>
    <w:rsid w:val="007535D6"/>
    <w:rsid w:val="007604CE"/>
    <w:rsid w:val="007611DB"/>
    <w:rsid w:val="00763E2A"/>
    <w:rsid w:val="0076426A"/>
    <w:rsid w:val="007647D8"/>
    <w:rsid w:val="007657E6"/>
    <w:rsid w:val="007668D1"/>
    <w:rsid w:val="007702F1"/>
    <w:rsid w:val="0077214A"/>
    <w:rsid w:val="0077235C"/>
    <w:rsid w:val="0077741A"/>
    <w:rsid w:val="00780502"/>
    <w:rsid w:val="00783A43"/>
    <w:rsid w:val="0078469E"/>
    <w:rsid w:val="00793B60"/>
    <w:rsid w:val="007940F8"/>
    <w:rsid w:val="00797A9C"/>
    <w:rsid w:val="007A4BC3"/>
    <w:rsid w:val="007A6781"/>
    <w:rsid w:val="007B15EA"/>
    <w:rsid w:val="007B20D0"/>
    <w:rsid w:val="007B3005"/>
    <w:rsid w:val="007B3104"/>
    <w:rsid w:val="007B4648"/>
    <w:rsid w:val="007C0B1F"/>
    <w:rsid w:val="007C17AE"/>
    <w:rsid w:val="007C457D"/>
    <w:rsid w:val="007C6563"/>
    <w:rsid w:val="007D336C"/>
    <w:rsid w:val="007D3887"/>
    <w:rsid w:val="007D4ECF"/>
    <w:rsid w:val="007E22BF"/>
    <w:rsid w:val="007E2A08"/>
    <w:rsid w:val="007E2B36"/>
    <w:rsid w:val="007E5ABF"/>
    <w:rsid w:val="007F1EDD"/>
    <w:rsid w:val="007F5569"/>
    <w:rsid w:val="007F5F44"/>
    <w:rsid w:val="00802332"/>
    <w:rsid w:val="00803F6C"/>
    <w:rsid w:val="00804224"/>
    <w:rsid w:val="00805A24"/>
    <w:rsid w:val="008102A6"/>
    <w:rsid w:val="00810EDD"/>
    <w:rsid w:val="00812BC0"/>
    <w:rsid w:val="00814510"/>
    <w:rsid w:val="00816649"/>
    <w:rsid w:val="00817E00"/>
    <w:rsid w:val="00820075"/>
    <w:rsid w:val="0082312C"/>
    <w:rsid w:val="0082333F"/>
    <w:rsid w:val="008306E5"/>
    <w:rsid w:val="008344DD"/>
    <w:rsid w:val="008359A8"/>
    <w:rsid w:val="00835ED8"/>
    <w:rsid w:val="00835F63"/>
    <w:rsid w:val="00836D86"/>
    <w:rsid w:val="00840260"/>
    <w:rsid w:val="00851754"/>
    <w:rsid w:val="00856220"/>
    <w:rsid w:val="008567A9"/>
    <w:rsid w:val="00856F5F"/>
    <w:rsid w:val="00861DB6"/>
    <w:rsid w:val="00863C23"/>
    <w:rsid w:val="00867088"/>
    <w:rsid w:val="008820BE"/>
    <w:rsid w:val="00885517"/>
    <w:rsid w:val="00886180"/>
    <w:rsid w:val="00894E9E"/>
    <w:rsid w:val="008979AA"/>
    <w:rsid w:val="008A622C"/>
    <w:rsid w:val="008A7799"/>
    <w:rsid w:val="008B112A"/>
    <w:rsid w:val="008B1C47"/>
    <w:rsid w:val="008B1CE9"/>
    <w:rsid w:val="008B69A7"/>
    <w:rsid w:val="008C173C"/>
    <w:rsid w:val="008C2DEF"/>
    <w:rsid w:val="008C4C26"/>
    <w:rsid w:val="008C586C"/>
    <w:rsid w:val="008D0DBE"/>
    <w:rsid w:val="008D70B9"/>
    <w:rsid w:val="008E00A7"/>
    <w:rsid w:val="008E49D2"/>
    <w:rsid w:val="008E56C5"/>
    <w:rsid w:val="008F0EAF"/>
    <w:rsid w:val="008F353A"/>
    <w:rsid w:val="008F6413"/>
    <w:rsid w:val="008F682C"/>
    <w:rsid w:val="008F7D89"/>
    <w:rsid w:val="009001C0"/>
    <w:rsid w:val="009020FD"/>
    <w:rsid w:val="00902C4E"/>
    <w:rsid w:val="0091075B"/>
    <w:rsid w:val="009119C5"/>
    <w:rsid w:val="009152B5"/>
    <w:rsid w:val="009171EB"/>
    <w:rsid w:val="0092152D"/>
    <w:rsid w:val="009231B2"/>
    <w:rsid w:val="00923303"/>
    <w:rsid w:val="00924F56"/>
    <w:rsid w:val="00936377"/>
    <w:rsid w:val="00940E18"/>
    <w:rsid w:val="00942886"/>
    <w:rsid w:val="00946941"/>
    <w:rsid w:val="00952083"/>
    <w:rsid w:val="00954C63"/>
    <w:rsid w:val="009611D2"/>
    <w:rsid w:val="009654D9"/>
    <w:rsid w:val="00967736"/>
    <w:rsid w:val="00972B2D"/>
    <w:rsid w:val="0097509C"/>
    <w:rsid w:val="00975CE0"/>
    <w:rsid w:val="00984FC2"/>
    <w:rsid w:val="00985C61"/>
    <w:rsid w:val="00985F2F"/>
    <w:rsid w:val="0098778F"/>
    <w:rsid w:val="00987F4A"/>
    <w:rsid w:val="009A026F"/>
    <w:rsid w:val="009A1BD9"/>
    <w:rsid w:val="009A34B0"/>
    <w:rsid w:val="009A3D10"/>
    <w:rsid w:val="009B0125"/>
    <w:rsid w:val="009B28E1"/>
    <w:rsid w:val="009B4D11"/>
    <w:rsid w:val="009C17F7"/>
    <w:rsid w:val="009C56A5"/>
    <w:rsid w:val="009C6EB1"/>
    <w:rsid w:val="009C7669"/>
    <w:rsid w:val="009D101B"/>
    <w:rsid w:val="009D3AB7"/>
    <w:rsid w:val="009E2224"/>
    <w:rsid w:val="009E30F3"/>
    <w:rsid w:val="009E4467"/>
    <w:rsid w:val="009E495E"/>
    <w:rsid w:val="009E7E0D"/>
    <w:rsid w:val="009F01BB"/>
    <w:rsid w:val="009F4457"/>
    <w:rsid w:val="009F5B2C"/>
    <w:rsid w:val="009F6910"/>
    <w:rsid w:val="00A00A58"/>
    <w:rsid w:val="00A016FD"/>
    <w:rsid w:val="00A01A3C"/>
    <w:rsid w:val="00A15FEC"/>
    <w:rsid w:val="00A17ECE"/>
    <w:rsid w:val="00A22B50"/>
    <w:rsid w:val="00A231C2"/>
    <w:rsid w:val="00A24178"/>
    <w:rsid w:val="00A25819"/>
    <w:rsid w:val="00A27B45"/>
    <w:rsid w:val="00A30ABF"/>
    <w:rsid w:val="00A31421"/>
    <w:rsid w:val="00A3199B"/>
    <w:rsid w:val="00A33039"/>
    <w:rsid w:val="00A34150"/>
    <w:rsid w:val="00A373A7"/>
    <w:rsid w:val="00A37E9D"/>
    <w:rsid w:val="00A40159"/>
    <w:rsid w:val="00A42EAC"/>
    <w:rsid w:val="00A43F93"/>
    <w:rsid w:val="00A43FA5"/>
    <w:rsid w:val="00A450BF"/>
    <w:rsid w:val="00A45DF0"/>
    <w:rsid w:val="00A466AE"/>
    <w:rsid w:val="00A47450"/>
    <w:rsid w:val="00A47B93"/>
    <w:rsid w:val="00A5000A"/>
    <w:rsid w:val="00A51F70"/>
    <w:rsid w:val="00A54E1F"/>
    <w:rsid w:val="00A54E29"/>
    <w:rsid w:val="00A602D0"/>
    <w:rsid w:val="00A60E03"/>
    <w:rsid w:val="00A63A2D"/>
    <w:rsid w:val="00A673E8"/>
    <w:rsid w:val="00A71345"/>
    <w:rsid w:val="00A72AAB"/>
    <w:rsid w:val="00A737FF"/>
    <w:rsid w:val="00A74314"/>
    <w:rsid w:val="00A75C0E"/>
    <w:rsid w:val="00A77C83"/>
    <w:rsid w:val="00A829F0"/>
    <w:rsid w:val="00A844D2"/>
    <w:rsid w:val="00A84922"/>
    <w:rsid w:val="00A8516A"/>
    <w:rsid w:val="00A8517F"/>
    <w:rsid w:val="00A85E8B"/>
    <w:rsid w:val="00A8626C"/>
    <w:rsid w:val="00A8725D"/>
    <w:rsid w:val="00A91F66"/>
    <w:rsid w:val="00A92C25"/>
    <w:rsid w:val="00A93CD2"/>
    <w:rsid w:val="00A94945"/>
    <w:rsid w:val="00AA3E84"/>
    <w:rsid w:val="00AA69D4"/>
    <w:rsid w:val="00AA798C"/>
    <w:rsid w:val="00AB3447"/>
    <w:rsid w:val="00AB366E"/>
    <w:rsid w:val="00AB3B39"/>
    <w:rsid w:val="00AB5167"/>
    <w:rsid w:val="00AB61F8"/>
    <w:rsid w:val="00AB648C"/>
    <w:rsid w:val="00AB6CE3"/>
    <w:rsid w:val="00AB6EDA"/>
    <w:rsid w:val="00AC1AE5"/>
    <w:rsid w:val="00AC2489"/>
    <w:rsid w:val="00AC3632"/>
    <w:rsid w:val="00AC5A4C"/>
    <w:rsid w:val="00AC7895"/>
    <w:rsid w:val="00AD553D"/>
    <w:rsid w:val="00AE0EBC"/>
    <w:rsid w:val="00AE11E0"/>
    <w:rsid w:val="00AE4D53"/>
    <w:rsid w:val="00AE6A11"/>
    <w:rsid w:val="00AF26DF"/>
    <w:rsid w:val="00AF32D1"/>
    <w:rsid w:val="00AF3FA2"/>
    <w:rsid w:val="00AF41E2"/>
    <w:rsid w:val="00AF722F"/>
    <w:rsid w:val="00B07379"/>
    <w:rsid w:val="00B1440E"/>
    <w:rsid w:val="00B14930"/>
    <w:rsid w:val="00B15BD3"/>
    <w:rsid w:val="00B20A1E"/>
    <w:rsid w:val="00B251E3"/>
    <w:rsid w:val="00B2653A"/>
    <w:rsid w:val="00B2667B"/>
    <w:rsid w:val="00B26A31"/>
    <w:rsid w:val="00B27999"/>
    <w:rsid w:val="00B31634"/>
    <w:rsid w:val="00B323D9"/>
    <w:rsid w:val="00B331DB"/>
    <w:rsid w:val="00B3348E"/>
    <w:rsid w:val="00B35397"/>
    <w:rsid w:val="00B35998"/>
    <w:rsid w:val="00B36843"/>
    <w:rsid w:val="00B37A5F"/>
    <w:rsid w:val="00B41EB8"/>
    <w:rsid w:val="00B421B5"/>
    <w:rsid w:val="00B42B7C"/>
    <w:rsid w:val="00B45BE8"/>
    <w:rsid w:val="00B5314D"/>
    <w:rsid w:val="00B550F5"/>
    <w:rsid w:val="00B5635E"/>
    <w:rsid w:val="00B5786C"/>
    <w:rsid w:val="00B603E7"/>
    <w:rsid w:val="00B61148"/>
    <w:rsid w:val="00B6420F"/>
    <w:rsid w:val="00B71869"/>
    <w:rsid w:val="00B731AB"/>
    <w:rsid w:val="00B825D3"/>
    <w:rsid w:val="00B82F93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2111"/>
    <w:rsid w:val="00BA5E15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3D1D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00A68"/>
    <w:rsid w:val="00C13120"/>
    <w:rsid w:val="00C15902"/>
    <w:rsid w:val="00C16DCC"/>
    <w:rsid w:val="00C17912"/>
    <w:rsid w:val="00C17BC5"/>
    <w:rsid w:val="00C2008F"/>
    <w:rsid w:val="00C21589"/>
    <w:rsid w:val="00C23A5B"/>
    <w:rsid w:val="00C25284"/>
    <w:rsid w:val="00C302E6"/>
    <w:rsid w:val="00C31586"/>
    <w:rsid w:val="00C3514A"/>
    <w:rsid w:val="00C35A35"/>
    <w:rsid w:val="00C442C9"/>
    <w:rsid w:val="00C4655E"/>
    <w:rsid w:val="00C518EE"/>
    <w:rsid w:val="00C53D5B"/>
    <w:rsid w:val="00C575B4"/>
    <w:rsid w:val="00C61F91"/>
    <w:rsid w:val="00C63F38"/>
    <w:rsid w:val="00C67634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2F40"/>
    <w:rsid w:val="00C83752"/>
    <w:rsid w:val="00C84031"/>
    <w:rsid w:val="00C8687A"/>
    <w:rsid w:val="00C86968"/>
    <w:rsid w:val="00C91B51"/>
    <w:rsid w:val="00C91F12"/>
    <w:rsid w:val="00C93F6B"/>
    <w:rsid w:val="00C95CC2"/>
    <w:rsid w:val="00CA1663"/>
    <w:rsid w:val="00CA332D"/>
    <w:rsid w:val="00CA41D6"/>
    <w:rsid w:val="00CA47A8"/>
    <w:rsid w:val="00CA5230"/>
    <w:rsid w:val="00CA6BA2"/>
    <w:rsid w:val="00CA6D57"/>
    <w:rsid w:val="00CB07D1"/>
    <w:rsid w:val="00CB2991"/>
    <w:rsid w:val="00CB6C82"/>
    <w:rsid w:val="00CC01DB"/>
    <w:rsid w:val="00CC0D10"/>
    <w:rsid w:val="00CC15FB"/>
    <w:rsid w:val="00CC235F"/>
    <w:rsid w:val="00CD2199"/>
    <w:rsid w:val="00CD3012"/>
    <w:rsid w:val="00CD5904"/>
    <w:rsid w:val="00CD75C4"/>
    <w:rsid w:val="00CE0229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38D3"/>
    <w:rsid w:val="00D058D3"/>
    <w:rsid w:val="00D13578"/>
    <w:rsid w:val="00D1610A"/>
    <w:rsid w:val="00D16BBC"/>
    <w:rsid w:val="00D16FA1"/>
    <w:rsid w:val="00D36D4F"/>
    <w:rsid w:val="00D41D61"/>
    <w:rsid w:val="00D42685"/>
    <w:rsid w:val="00D43E59"/>
    <w:rsid w:val="00D45151"/>
    <w:rsid w:val="00D50B44"/>
    <w:rsid w:val="00D53008"/>
    <w:rsid w:val="00D53A59"/>
    <w:rsid w:val="00D54281"/>
    <w:rsid w:val="00D568AB"/>
    <w:rsid w:val="00D5772F"/>
    <w:rsid w:val="00D6601F"/>
    <w:rsid w:val="00D6726F"/>
    <w:rsid w:val="00D674DA"/>
    <w:rsid w:val="00D67A00"/>
    <w:rsid w:val="00D70AFD"/>
    <w:rsid w:val="00D7378B"/>
    <w:rsid w:val="00D767A3"/>
    <w:rsid w:val="00D76D94"/>
    <w:rsid w:val="00D80EAF"/>
    <w:rsid w:val="00D828AA"/>
    <w:rsid w:val="00D84623"/>
    <w:rsid w:val="00D86857"/>
    <w:rsid w:val="00D86900"/>
    <w:rsid w:val="00D910A7"/>
    <w:rsid w:val="00D93147"/>
    <w:rsid w:val="00D9446F"/>
    <w:rsid w:val="00D96282"/>
    <w:rsid w:val="00D966E4"/>
    <w:rsid w:val="00DA0551"/>
    <w:rsid w:val="00DA1334"/>
    <w:rsid w:val="00DA3CEA"/>
    <w:rsid w:val="00DA3F2D"/>
    <w:rsid w:val="00DA4E11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3544"/>
    <w:rsid w:val="00DC5453"/>
    <w:rsid w:val="00DC5FF9"/>
    <w:rsid w:val="00DC688D"/>
    <w:rsid w:val="00DD3991"/>
    <w:rsid w:val="00DD4E41"/>
    <w:rsid w:val="00DD6750"/>
    <w:rsid w:val="00DE2606"/>
    <w:rsid w:val="00DE445B"/>
    <w:rsid w:val="00DE589A"/>
    <w:rsid w:val="00DE5C5E"/>
    <w:rsid w:val="00DE5E45"/>
    <w:rsid w:val="00DE60C8"/>
    <w:rsid w:val="00DE7363"/>
    <w:rsid w:val="00DF0116"/>
    <w:rsid w:val="00DF01CA"/>
    <w:rsid w:val="00DF060C"/>
    <w:rsid w:val="00DF0A78"/>
    <w:rsid w:val="00DF2C04"/>
    <w:rsid w:val="00DF4295"/>
    <w:rsid w:val="00DF4DB7"/>
    <w:rsid w:val="00E0043F"/>
    <w:rsid w:val="00E06875"/>
    <w:rsid w:val="00E12525"/>
    <w:rsid w:val="00E13C3F"/>
    <w:rsid w:val="00E20E21"/>
    <w:rsid w:val="00E218C1"/>
    <w:rsid w:val="00E21B55"/>
    <w:rsid w:val="00E254F4"/>
    <w:rsid w:val="00E2691F"/>
    <w:rsid w:val="00E33B08"/>
    <w:rsid w:val="00E33CAF"/>
    <w:rsid w:val="00E34699"/>
    <w:rsid w:val="00E360D3"/>
    <w:rsid w:val="00E43182"/>
    <w:rsid w:val="00E4340C"/>
    <w:rsid w:val="00E52816"/>
    <w:rsid w:val="00E53438"/>
    <w:rsid w:val="00E56608"/>
    <w:rsid w:val="00E60567"/>
    <w:rsid w:val="00E63882"/>
    <w:rsid w:val="00E67A54"/>
    <w:rsid w:val="00E700F7"/>
    <w:rsid w:val="00E70CAD"/>
    <w:rsid w:val="00E724FA"/>
    <w:rsid w:val="00E73688"/>
    <w:rsid w:val="00E752F0"/>
    <w:rsid w:val="00E80193"/>
    <w:rsid w:val="00E804AE"/>
    <w:rsid w:val="00E826A4"/>
    <w:rsid w:val="00E82C69"/>
    <w:rsid w:val="00E83AE9"/>
    <w:rsid w:val="00E90E10"/>
    <w:rsid w:val="00E912D8"/>
    <w:rsid w:val="00E93ACA"/>
    <w:rsid w:val="00E9519F"/>
    <w:rsid w:val="00E97FBD"/>
    <w:rsid w:val="00EA54CE"/>
    <w:rsid w:val="00EA63AC"/>
    <w:rsid w:val="00EA709E"/>
    <w:rsid w:val="00EA73F9"/>
    <w:rsid w:val="00EB0F2C"/>
    <w:rsid w:val="00EB21C9"/>
    <w:rsid w:val="00EB28CE"/>
    <w:rsid w:val="00EB72E0"/>
    <w:rsid w:val="00EC3BAE"/>
    <w:rsid w:val="00EC3E53"/>
    <w:rsid w:val="00EC5A28"/>
    <w:rsid w:val="00EC7F9B"/>
    <w:rsid w:val="00ED3B2B"/>
    <w:rsid w:val="00ED48C9"/>
    <w:rsid w:val="00ED49F7"/>
    <w:rsid w:val="00ED524D"/>
    <w:rsid w:val="00ED590C"/>
    <w:rsid w:val="00ED6CA0"/>
    <w:rsid w:val="00EE06C1"/>
    <w:rsid w:val="00EE1044"/>
    <w:rsid w:val="00EE1D3F"/>
    <w:rsid w:val="00EE2510"/>
    <w:rsid w:val="00EE3071"/>
    <w:rsid w:val="00EE5D76"/>
    <w:rsid w:val="00EE6D5B"/>
    <w:rsid w:val="00EF4496"/>
    <w:rsid w:val="00EF67BA"/>
    <w:rsid w:val="00F03469"/>
    <w:rsid w:val="00F03A27"/>
    <w:rsid w:val="00F071A1"/>
    <w:rsid w:val="00F1284A"/>
    <w:rsid w:val="00F12A1F"/>
    <w:rsid w:val="00F1356E"/>
    <w:rsid w:val="00F15551"/>
    <w:rsid w:val="00F17269"/>
    <w:rsid w:val="00F20F07"/>
    <w:rsid w:val="00F24508"/>
    <w:rsid w:val="00F2457B"/>
    <w:rsid w:val="00F2625C"/>
    <w:rsid w:val="00F30D7E"/>
    <w:rsid w:val="00F32F48"/>
    <w:rsid w:val="00F35072"/>
    <w:rsid w:val="00F36B0E"/>
    <w:rsid w:val="00F36C26"/>
    <w:rsid w:val="00F41ACB"/>
    <w:rsid w:val="00F4218F"/>
    <w:rsid w:val="00F43050"/>
    <w:rsid w:val="00F4307E"/>
    <w:rsid w:val="00F4346C"/>
    <w:rsid w:val="00F46535"/>
    <w:rsid w:val="00F5099D"/>
    <w:rsid w:val="00F55876"/>
    <w:rsid w:val="00F55AB7"/>
    <w:rsid w:val="00F57DB3"/>
    <w:rsid w:val="00F644BE"/>
    <w:rsid w:val="00F658AB"/>
    <w:rsid w:val="00F744E0"/>
    <w:rsid w:val="00F75A18"/>
    <w:rsid w:val="00F75D5F"/>
    <w:rsid w:val="00F76460"/>
    <w:rsid w:val="00F768F3"/>
    <w:rsid w:val="00F76C80"/>
    <w:rsid w:val="00F77BD2"/>
    <w:rsid w:val="00F81D9A"/>
    <w:rsid w:val="00F841FD"/>
    <w:rsid w:val="00F85697"/>
    <w:rsid w:val="00F9054C"/>
    <w:rsid w:val="00F9163E"/>
    <w:rsid w:val="00F91E6D"/>
    <w:rsid w:val="00F91F30"/>
    <w:rsid w:val="00F92C44"/>
    <w:rsid w:val="00F92F14"/>
    <w:rsid w:val="00F9428E"/>
    <w:rsid w:val="00FA09DF"/>
    <w:rsid w:val="00FA4B6F"/>
    <w:rsid w:val="00FA4E35"/>
    <w:rsid w:val="00FA6B79"/>
    <w:rsid w:val="00FB0540"/>
    <w:rsid w:val="00FB091A"/>
    <w:rsid w:val="00FB1095"/>
    <w:rsid w:val="00FB731E"/>
    <w:rsid w:val="00FC19BE"/>
    <w:rsid w:val="00FC312C"/>
    <w:rsid w:val="00FC45E9"/>
    <w:rsid w:val="00FC7660"/>
    <w:rsid w:val="00FD1CA1"/>
    <w:rsid w:val="00FD2651"/>
    <w:rsid w:val="00FD2F24"/>
    <w:rsid w:val="00FE60DD"/>
    <w:rsid w:val="00FE6F42"/>
    <w:rsid w:val="00FF073D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3B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semiHidden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paragraph" w:styleId="BalloonText">
    <w:name w:val="Balloon Text"/>
    <w:basedOn w:val="Normal"/>
    <w:link w:val="BalloonTextChar"/>
    <w:uiPriority w:val="99"/>
    <w:semiHidden/>
    <w:unhideWhenUsed/>
    <w:rsid w:val="006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ullerton.edu/senate/publications-policies-resolutions/ups/UPS%20200/UPS%20230.020.pdf" TargetMode="External"/><Relationship Id="rId18" Type="http://schemas.openxmlformats.org/officeDocument/2006/relationships/hyperlink" Target="https://www.fullerton.edu/senate/publications-policies-resolutions/ups/UPS%20300/UPS%20300.005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dc.fullerton.edu/teaching/student-info-syllab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vashelp.fullerton.edu/m/Making_the_Most_of_Canvas/l/1337751-how-do-i-upload-a-file" TargetMode="External"/><Relationship Id="rId17" Type="http://schemas.openxmlformats.org/officeDocument/2006/relationships/hyperlink" Target="http://www.fullerton.edu/senate/publications-policies-resolutions/ups/UPS%20300/UPS%20300.020.pdf" TargetMode="External"/><Relationship Id="rId25" Type="http://schemas.openxmlformats.org/officeDocument/2006/relationships/hyperlink" Target="https://www.fullerton.edu/senate/publications-policies-resolutions/ups/UPS%20300/UPS%20300.00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llerton.edu/openfullerton/" TargetMode="External"/><Relationship Id="rId20" Type="http://schemas.openxmlformats.org/officeDocument/2006/relationships/hyperlink" Target="https://www.fullerton.edu/senate/publications-policies-resolutions/ups/UPS%20300/UPS%20300.02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llerton.edu/undergraduate/curriculum/?itemID=4b3b-908a-d31e45" TargetMode="External"/><Relationship Id="rId24" Type="http://schemas.openxmlformats.org/officeDocument/2006/relationships/hyperlink" Target="https://extension.fullerton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dc.fullerton.edu/teaching/ai.html" TargetMode="External"/><Relationship Id="rId23" Type="http://schemas.openxmlformats.org/officeDocument/2006/relationships/hyperlink" Target="https://www.fullerton.edu/senate/publications-policies-resolutions/ups/UPS%20300/UPS%20320.020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ullerton.edu/undergraduate/" TargetMode="External"/><Relationship Id="rId19" Type="http://schemas.openxmlformats.org/officeDocument/2006/relationships/hyperlink" Target="https://www.fullerton.edu/senate/publications-policies-resolutions/ups/UPS%20300/UPS%20320.0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llerton.edu/senate/publications-policies-resolutions/ups/UPS%20300/UPS%20300.004.pdf" TargetMode="External"/><Relationship Id="rId14" Type="http://schemas.openxmlformats.org/officeDocument/2006/relationships/hyperlink" Target="https://www.fullerton.edu/senate/publications-policies-resolutions/ups/UPS%20400/UPS%20411.104.pdf" TargetMode="External"/><Relationship Id="rId22" Type="http://schemas.openxmlformats.org/officeDocument/2006/relationships/hyperlink" Target="https://www.fullerton.edu/senate/publications-policies-resolutions/ups/UPS%20400/UPS%20411.201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FCA2-152D-48B6-96F6-30B1BAFA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CTVA 220 TV Studio Production Syllabus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CTVA 220 TV Studio Production Syllabus</dc:title>
  <dc:subject/>
  <dc:creator>Fink, Edward</dc:creator>
  <cp:keywords>CTVA 220 TV Studio Production Syllabus</cp:keywords>
  <dc:description/>
  <cp:lastModifiedBy>Childers, Greg</cp:lastModifiedBy>
  <cp:revision>5</cp:revision>
  <dcterms:created xsi:type="dcterms:W3CDTF">2024-08-12T18:16:00Z</dcterms:created>
  <dcterms:modified xsi:type="dcterms:W3CDTF">2025-08-28T23:30:00Z</dcterms:modified>
</cp:coreProperties>
</file>